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589" w:bottom="914" w:footer="91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68"/>
        <w:autoSpaceDE w:val="off"/>
        <w:autoSpaceDN w:val="off"/>
        <w:rPr>
          <w:rFonts w:hint="eastAsia"/>
        </w:rPr>
        <w:bidi w:val="off"/>
        <w:jc w:val="left"/>
        <w:ind w:left="163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化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9"/>
          <w:w w:val="89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4"/>
          <w:w w:val="94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求</w:t>
      </w:r>
    </w:p>
    <w:p w:rsidR="003B16EC" w:rsidRDefault="009F647A">
      <w:pPr>
        <w:spacing w:beforeAutospacing="off" w:afterAutospacing="off" w:line="25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5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99"/>
        </w:rPr>
        <w:t w:space="preserve">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</w:p>
    <w:p w:rsidR="003B16EC" w:rsidRDefault="009F647A">
      <w:pPr>
        <w:spacing w:beforeAutospacing="off" w:afterAutospacing="off" w:line="234" w:lineRule="exact" w:before="194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</w:p>
    <w:p w:rsidR="003B16EC" w:rsidRDefault="009F647A">
      <w:pPr>
        <w:spacing w:beforeAutospacing="off" w:afterAutospacing="off" w:line="212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算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ind w:right="21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论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律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9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–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101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衡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</w:p>
    <w:p w:rsidR="003B16EC" w:rsidRDefault="009F647A">
      <w:pPr>
        <w:spacing w:beforeAutospacing="off" w:afterAutospacing="off" w:line="234" w:lineRule="exact" w:before="147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589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5" w:lineRule="exact" w:before="11"/>
        <w:autoSpaceDE w:val="off"/>
        <w:autoSpaceDN w:val="off"/>
        <w:rPr>
          <w:rFonts w:hint="eastAsia"/>
        </w:rPr>
        <w:bidi w:val="off"/>
        <w:jc w:val="both"/>
        <w:ind w:right="110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物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属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铝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素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13" w:lineRule="exact" w:before="6"/>
        <w:autoSpaceDE w:val="off"/>
        <w:autoSpaceDN w:val="off"/>
        <w:rPr>
          <w:rFonts w:hint="eastAsia"/>
        </w:rPr>
        <w:bidi w:val="off"/>
        <w:jc w:val="left"/>
        <w:ind w:right="110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素</w:t>
      </w:r>
    </w:p>
    <w:p w:rsidR="003B16EC" w:rsidRDefault="009F647A">
      <w:pPr>
        <w:spacing w:beforeAutospacing="off" w:afterAutospacing="off" w:line="211" w:lineRule="exact" w:before="183"/>
        <w:autoSpaceDE w:val="off"/>
        <w:autoSpaceDN w:val="off"/>
        <w:rPr>
          <w:rFonts w:hint="eastAsia"/>
        </w:rPr>
        <w:bidi w:val="off"/>
        <w:jc w:val="left"/>
        <w:ind w:left="105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ind w:left="105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ind w:left="105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226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2" w:bottom="914" w:footer="91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素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15" w:lineRule="exact" w:before="4"/>
        <w:autoSpaceDE w:val="off"/>
        <w:autoSpaceDN w:val="off"/>
        <w:rPr>
          <w:rFonts w:hint="eastAsia"/>
        </w:rPr>
        <w:bidi w:val="off"/>
        <w:jc w:val="left"/>
        <w:ind w:left="105" w:right="211" w:firstLine="-105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素</w:t>
      </w:r>
    </w:p>
    <w:p w:rsidR="003B16EC" w:rsidRDefault="009F647A">
      <w:pPr>
        <w:spacing w:beforeAutospacing="off" w:afterAutospacing="off" w:line="211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6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5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99"/>
        </w:rPr>
        <w:t w:space="preserve">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</w:p>
    <w:p w:rsidR="003B16EC" w:rsidRDefault="009F647A">
      <w:pPr>
        <w:spacing w:beforeAutospacing="off" w:afterAutospacing="off" w:line="234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烃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736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96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ind w:right="95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物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ind w:right="96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ind w:right="96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10" w:lineRule="exact" w:before="13"/>
        <w:autoSpaceDE w:val="off"/>
        <w:autoSpaceDN w:val="off"/>
        <w:rPr>
          <w:rFonts w:hint="eastAsia"/>
        </w:rPr>
        <w:bidi w:val="off"/>
        <w:jc w:val="both"/>
        <w:ind w:right="527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物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5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5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3" w:id="3"/>
      <w:bookmarkEnd w:id="3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" o:spt="12.000000" coordsize="8370,875">
            <v:stroke joinstyle="miter"/>
            <v:path gradientshapeok="t" o:connecttype="rect"/>
          </v:shapetype>
          <v:shape id="WS_polygon1" type="#_x0000_t202" filled="f" stroked="f" style="position:absolute;left:0;text-align:left;margin-left:126.199997pt;margin-top:508.299988pt;width:83.699997pt;height:8.75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75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-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390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-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318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-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479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2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-</w:t>
                  </w:r>
                </w:p>
              </w:txbxContent>
            </v:textbox>
          </v:shape>
        </w:pict>
        <w:pict>
          <v:shapetype id="polygon2" o:spt="12.000000" coordsize="10425,945">
            <v:stroke joinstyle="miter"/>
            <v:path gradientshapeok="t" o:connecttype="rect"/>
          </v:shapetype>
          <v:shape id="WS_polygon2" type="#_x0000_t202" filled="f" stroked="f" style="position:absolute;left:0;text-align:left;margin-left:261.649994pt;margin-top:508.549988pt;width:104.250000pt;height:9.45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89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2+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472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4"/>
                      <w:spacing w:val="0"/>
                    </w:rPr>
                    <w:t w:space="preserve">2+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4"/>
                      <w:spacing w:val="385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4"/>
                      <w:spacing w:val="-1"/>
                    </w:rPr>
                    <w:t w:space="preserve">3+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4"/>
                      <w:spacing w:val="480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+</w:t>
                  </w:r>
                </w:p>
              </w:txbxContent>
            </v:textbox>
          </v:shape>
        </w:pict>
      </w:r>
    </w:p>
    <w:p w:rsidR="003B16EC" w:rsidRDefault="009F647A">
      <w:pPr>
        <w:spacing w:beforeAutospacing="off" w:afterAutospacing="off" w:line="266" w:lineRule="exact" w:before="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5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99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3"/>
          <w:w w:val="9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2"/>
          <w:w w:val="82"/>
        </w:rPr>
        <w:t w:space="preserve">术</w:t>
      </w:r>
    </w:p>
    <w:p w:rsidR="003B16EC" w:rsidRDefault="009F647A">
      <w:pPr>
        <w:spacing w:beforeAutospacing="off" w:afterAutospacing="off" w:line="233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室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6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废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4"/>
          <w:w w:val="96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pH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KI-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验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：</w:t>
      </w:r>
    </w:p>
    <w:p w:rsidR="003B16EC" w:rsidRDefault="009F647A">
      <w:pPr>
        <w:spacing w:beforeAutospacing="off" w:afterAutospacing="off" w:line="234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6"/>
        </w:rPr>
        <w:t w:space="preserve">Cl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0"/>
        </w:rPr>
        <w:t w:space="preserve">Br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7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9"/>
        </w:rPr>
        <w:t w:space="preserve">I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7"/>
        </w:rPr>
        <w:t w:space="preserve">CO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5"/>
          <w:spacing w:val="-1"/>
          <w:w w:val="103"/>
        </w:rPr>
        <w:t w:space="preserve">3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5"/>
          <w:spacing w:val="1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6"/>
          <w:w w:val="105"/>
        </w:rPr>
        <w:t w:space="preserve">SO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67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5"/>
          <w:spacing w:val="0"/>
        </w:rPr>
        <w:t w:space="preserve">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5"/>
          <w:spacing w:val="0"/>
        </w:rPr>
        <w:t w:space="preserve">-</w:t>
      </w:r>
    </w:p>
    <w:p w:rsidR="003B16EC" w:rsidRDefault="009F647A">
      <w:pPr>
        <w:spacing w:beforeAutospacing="off" w:afterAutospacing="off" w:line="137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5"/>
          <w:spacing w:val="0"/>
        </w:rPr>
        <w:t w:space="preserve">4</w:t>
      </w:r>
    </w:p>
    <w:p w:rsidR="003B16EC" w:rsidRDefault="009F647A">
      <w:pPr>
        <w:spacing w:beforeAutospacing="off" w:afterAutospacing="off" w:line="28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6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7"/>
        </w:rPr>
        <w:t w:space="preserve">Ca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1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Mg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NH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5"/>
          <w:spacing w:val="-2"/>
        </w:rPr>
        <w:t w:space="preserve">4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5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cols w:equalWidth="off" w:num="3" w:space="0">
            <w:col w:space="1" w:w="2784"/>
            <w:col w:space="19" w:w="185"/>
            <w:col w:space="0" w:w="5418"/>
          </w:cols>
          <w:type w:val="continuous"/>
        </w:sectPr>
      </w:pPr>
    </w:p>
    <w:p w:rsidR="003B16EC" w:rsidRDefault="009F647A">
      <w:pPr>
        <w:spacing w:beforeAutospacing="off" w:afterAutospacing="off" w:line="234" w:lineRule="exact" w:before="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作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399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36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26" w:lineRule="exact"/>
        <w:autoSpaceDE w:val="off"/>
        <w:autoSpaceDN w:val="off"/>
        <w:rPr>
          <w:rFonts w:hint="eastAsia"/>
        </w:rPr>
        <w:bidi w:val="off"/>
        <w:jc w:val="left"/>
        <w:ind w:right="419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5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99"/>
        </w:rPr>
        <w:t w:space="preserve">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</w:p>
    <w:p w:rsidR="003B16EC" w:rsidRDefault="009F647A">
      <w:pPr>
        <w:spacing w:beforeAutospacing="off" w:afterAutospacing="off" w:line="234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理</w:t>
      </w:r>
    </w:p>
    <w:p w:rsidR="003B16EC" w:rsidRDefault="009F647A">
      <w:pPr>
        <w:spacing w:beforeAutospacing="off" w:afterAutospacing="off" w:line="234" w:lineRule="exact" w:before="3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9" w:bottom="914" w:footer="91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述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7"/>
        </w:rPr>
        <w:t w:space="preserve">EDTA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EDTA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19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法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211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589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</w:p>
    <w:p w:rsidR="003B16EC" w:rsidRDefault="009F647A">
      <w:pPr>
        <w:spacing w:beforeAutospacing="off" w:afterAutospacing="off" w:line="212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7" w:lineRule="exact" w:before="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1"/>
          <w:w w:val="101"/>
        </w:rPr>
        <w:t w:space="preserve">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–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1"/>
          <w:w w:val="98"/>
        </w:rPr>
        <w:t w:space="preserve">V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-4"/>
          <w:w w:val="104"/>
        </w:rPr>
        <w:t w:space="preserve">ΔE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9"/>
        </w:rPr>
        <w:t w:space="preserve">/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-4"/>
          <w:w w:val="104"/>
        </w:rPr>
        <w:t w:space="preserve">ΔV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–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V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伯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6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66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5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99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3"/>
          <w:w w:val="9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2"/>
          <w:w w:val="82"/>
        </w:rPr>
        <w:t w:space="preserve">作</w:t>
      </w:r>
    </w:p>
    <w:p w:rsidR="003B16EC" w:rsidRDefault="009F647A">
      <w:pPr>
        <w:spacing w:beforeAutospacing="off" w:afterAutospacing="off" w:line="234" w:lineRule="exact" w:before="19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56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离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408" w:lineRule="exact" w:before="16"/>
        <w:autoSpaceDE w:val="off"/>
        <w:autoSpaceDN w:val="off"/>
        <w:rPr>
          <w:rFonts w:hint="eastAsia"/>
        </w:rPr>
        <w:bidi w:val="off"/>
        <w:jc w:val="left"/>
        <w:ind w:right="6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送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5" w:lineRule="exact" w:before="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馏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t-x-y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x-y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211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18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收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0"/>
        </w:rPr>
        <w:t w:space="preserve">-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取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液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6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15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燥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-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H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术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。</w:t>
      </w:r>
    </w:p>
    <w:p w:rsidR="003B16EC" w:rsidRDefault="009F647A">
      <w:pPr>
        <w:spacing w:beforeAutospacing="off" w:afterAutospacing="off" w:line="10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66" w:lineRule="exact" w:before="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5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99"/>
        </w:rPr>
        <w:t w:space="preserve">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3"/>
          <w:w w:val="9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2"/>
          <w:w w:val="82"/>
        </w:rPr>
        <w:t w:space="preserve">艺</w:t>
      </w:r>
    </w:p>
    <w:p w:rsidR="003B16EC" w:rsidRDefault="009F647A">
      <w:pPr>
        <w:spacing w:beforeAutospacing="off" w:afterAutospacing="off" w:line="233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解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产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ind w:left="10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产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酸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1"/>
        </w:rPr>
        <w:t w:space="preserve">氨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7"/>
          <w:w w:val="105"/>
        </w:rPr>
        <w:t w:space="preserve">ADA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干</w:t>
      </w:r>
    </w:p>
    <w:p w:rsidR="003B16EC" w:rsidRDefault="009F647A">
      <w:pPr>
        <w:spacing w:beforeAutospacing="off" w:afterAutospacing="off" w:line="234" w:lineRule="exact" w:before="153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2" w:lineRule="exact" w:before="4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15"/>
        <w:autoSpaceDE w:val="off"/>
        <w:autoSpaceDN w:val="off"/>
        <w:rPr>
          <w:rFonts w:hint="eastAsia"/>
        </w:rPr>
        <w:bidi w:val="off"/>
        <w:jc w:val="left"/>
        <w:ind w:right="3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5" w:lineRule="exact" w:before="18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5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99"/>
        </w:rPr>
        <w:t w:space="preserve">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3"/>
          <w:w w:val="90"/>
        </w:rPr>
        <w:t w:space="preserve">础</w:t>
      </w:r>
    </w:p>
    <w:p w:rsidR="003B16EC" w:rsidRDefault="009F647A">
      <w:pPr>
        <w:spacing w:beforeAutospacing="off" w:afterAutospacing="off" w:line="234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73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治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50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治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治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价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术</w:t>
      </w:r>
    </w:p>
    <w:p w:rsidR="003B16EC" w:rsidRDefault="009F647A">
      <w:pPr>
        <w:spacing w:beforeAutospacing="off" w:afterAutospacing="off" w:line="211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价</w:t>
      </w:r>
    </w:p>
    <w:p w:rsidR="003B16EC" w:rsidRDefault="009F647A">
      <w:pPr>
        <w:spacing w:beforeAutospacing="off" w:afterAutospacing="off" w:line="212" w:lineRule="exact" w:before="18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53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40" w:lineRule="exact"/>
        <w:autoSpaceDE w:val="off"/>
        <w:autoSpaceDN w:val="off"/>
        <w:rPr>
          <w:rFonts w:hint="eastAsia"/>
        </w:rPr>
        <w:bidi w:val="off"/>
        <w:jc w:val="left"/>
        <w:ind w:left="103" w:right="4065" w:firstLine="-103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7"/>
          <w:w w:val="103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23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4" w:footer="914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163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化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6"/>
          <w:w w:val="89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7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6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7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6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7"/>
          <w:w w:val="88"/>
        </w:rPr>
        <w:t w:space="preserve">准</w:t>
      </w:r>
    </w:p>
    <w:p w:rsidR="003B16EC" w:rsidRDefault="009F647A">
      <w:pPr>
        <w:spacing w:beforeAutospacing="off" w:afterAutospacing="off" w:line="266" w:lineRule="exact" w:before="15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5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99"/>
        </w:rPr>
        <w:t w:space="preserve">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</w:p>
    <w:p w:rsidR="003B16EC" w:rsidRDefault="009F647A">
      <w:pPr>
        <w:spacing w:beforeAutospacing="off" w:afterAutospacing="off" w:line="233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242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±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10%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EDTA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66" w:lineRule="exact" w:before="18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5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99"/>
        </w:rPr>
        <w:t w:space="preserve">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析</w:t>
      </w:r>
    </w:p>
    <w:p w:rsidR="003B16EC" w:rsidRDefault="009F647A">
      <w:pPr>
        <w:spacing w:beforeAutospacing="off" w:afterAutospacing="off" w:line="234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36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差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3"/>
          <w:w w:val="96"/>
        </w:rPr>
        <w:t w:space="preserve">≤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4"/>
        </w:rPr>
        <w:t w:space="preserve">2%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587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"/>
          <w:w w:val="96"/>
        </w:rPr>
        <w:t w:space="preserve">EDTA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T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8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Na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CO</w:t>
      </w:r>
    </w:p>
    <w:p w:rsidR="003B16EC" w:rsidRDefault="009F647A">
      <w:pPr>
        <w:spacing w:beforeAutospacing="off" w:afterAutospacing="off" w:line="23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3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被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cols w:equalWidth="off" w:num="3" w:space="0">
            <w:col w:space="0" w:w="3536"/>
            <w:col w:space="1" w:w="291"/>
            <w:col w:space="0" w:w="4579"/>
          </w:cols>
          <w:type w:val="continuous"/>
        </w:sectPr>
      </w:pPr>
    </w:p>
    <w:p w:rsidR="003B16EC" w:rsidRDefault="009F647A">
      <w:pPr>
        <w:spacing w:beforeAutospacing="off" w:afterAutospacing="off" w:line="211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7"/>
        </w:rPr>
        <w:t w:space="preserve">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66" w:lineRule="exact" w:before="17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5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99"/>
        </w:rPr>
        <w:t w:space="preserve">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析</w:t>
      </w:r>
    </w:p>
    <w:p w:rsidR="003B16EC" w:rsidRDefault="009F647A">
      <w:pPr>
        <w:spacing w:beforeAutospacing="off" w:afterAutospacing="off" w:line="234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53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65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5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99"/>
        </w:rPr>
        <w:t w:space="preserve">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3"/>
          <w:w w:val="90"/>
        </w:rPr>
        <w:t w:space="preserve">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2"/>
          <w:w w:val="82"/>
        </w:rPr>
        <w:t w:space="preserve">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94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作</w:t>
      </w:r>
    </w:p>
    <w:p w:rsidR="003B16EC" w:rsidRDefault="009F647A">
      <w:pPr>
        <w:spacing w:beforeAutospacing="off" w:afterAutospacing="off" w:line="234" w:lineRule="exact" w:before="19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件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CSTS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27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66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10"/>
          <w:w w:val="92"/>
        </w:rPr>
        <w:t w:space="preserve">5.CO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16"/>
          <w:spacing w:val="-4"/>
          <w:w w:val="93"/>
        </w:rPr>
        <w:t w:space="preserve">2</w:t>
      </w:r>
    </w:p>
    <w:p w:rsidR="003B16EC" w:rsidRDefault="009F647A">
      <w:pPr>
        <w:spacing w:beforeAutospacing="off" w:afterAutospacing="off" w:line="240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作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equalWidth="off" w:num="2" w:space="0">
            <w:col w:space="9" w:w="1734"/>
            <w:col w:space="0" w:w="6665"/>
          </w:cols>
          <w:type w:val="continuous"/>
        </w:sectPr>
      </w:pPr>
    </w:p>
    <w:p w:rsidR="003B16EC" w:rsidRDefault="009F647A">
      <w:pPr>
        <w:spacing w:beforeAutospacing="off" w:afterAutospacing="off" w:line="233" w:lineRule="exact" w:before="19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CO</w:t>
      </w:r>
    </w:p>
    <w:p w:rsidR="003B16EC" w:rsidRDefault="009F647A">
      <w:pPr>
        <w:spacing w:beforeAutospacing="off" w:afterAutospacing="off" w:line="1505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</w:t>
      </w:r>
    </w:p>
    <w:p w:rsidR="003B16EC" w:rsidRDefault="009F647A">
      <w:pPr>
        <w:spacing w:beforeAutospacing="off" w:afterAutospacing="off" w:line="142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equalWidth="off" w:num="3" w:space="0">
            <w:col w:space="1" w:w="3650"/>
            <w:col w:space="6" w:w="99"/>
            <w:col w:space="0" w:w="4652"/>
          </w:cols>
          <w:type w:val="continuous"/>
        </w:sectPr>
      </w:pPr>
    </w:p>
    <w:p w:rsidR="003B16EC" w:rsidRDefault="009F647A">
      <w:pPr>
        <w:spacing w:beforeAutospacing="off" w:afterAutospacing="off" w:line="39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CO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</w:t>
      </w:r>
    </w:p>
    <w:p w:rsidR="003B16EC" w:rsidRDefault="009F647A">
      <w:pPr>
        <w:spacing w:beforeAutospacing="off" w:afterAutospacing="off" w:line="211" w:lineRule="exact" w:before="178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断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equalWidth="off" w:num="3" w:space="0">
            <w:col w:space="1" w:w="2158"/>
            <w:col w:space="4" w:w="99"/>
            <w:col w:space="0" w:w="6146"/>
          </w:cols>
          <w:type w:val="continuous"/>
        </w:sectPr>
      </w:pPr>
    </w:p>
    <w:p w:rsidR="003B16EC" w:rsidRDefault="009F647A">
      <w:pPr>
        <w:spacing w:beforeAutospacing="off" w:afterAutospacing="off" w:line="237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CO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2"/>
        </w:rPr>
        <w:t w:space="preserve">2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cols w:equalWidth="off" w:num="2" w:space="0">
            <w:col w:space="6" w:w="1651"/>
            <w:col w:space="0" w:w="6751"/>
          </w:cols>
          <w:type w:val="continuous"/>
        </w:sectPr>
      </w:pPr>
    </w:p>
    <w:p w:rsidR="003B16EC" w:rsidRDefault="009F647A">
      <w:pPr>
        <w:spacing w:beforeAutospacing="off" w:afterAutospacing="off" w:line="234" w:lineRule="exact" w:before="17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件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CSTS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93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26" w:firstLineChars="0"/>
        <w:numPr>
          <w:ilvl w:val="0"/>
          <w:numId w:val="6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65" w:lineRule="exact" w:before="18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5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99"/>
        </w:rPr>
        <w:t w:space="preserve">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3"/>
          <w:w w:val="9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2"/>
          <w:w w:val="82"/>
        </w:rPr>
        <w:t w:space="preserve">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94"/>
        </w:rPr>
        <w:t w:space="preserve">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34" w:lineRule="exact" w:before="19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件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CSTS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426" w:firstLineChars="0"/>
        <w:numPr>
          <w:ilvl w:val="0"/>
          <w:numId w:val="5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65" w:lineRule="exact" w:before="18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3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3"/>
          <w:w w:val="95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99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3"/>
          <w:w w:val="90"/>
        </w:rPr>
        <w:t w:space="preserve">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2"/>
          <w:w w:val="82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94"/>
        </w:rPr>
        <w:t w:space="preserve">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作</w:t>
      </w:r>
    </w:p>
    <w:p w:rsidR="003B16EC" w:rsidRDefault="009F647A">
      <w:pPr>
        <w:spacing w:beforeAutospacing="off" w:afterAutospacing="off" w:line="234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件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CSTS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34" w:lineRule="exact" w:before="93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319" w:firstLineChars="0"/>
        <w:numPr>
          <w:ilvl w:val="0"/>
          <w:numId w:val="6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165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16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4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5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3"/>
        <w:w w:val="9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8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16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