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CDFE5">
      <w:pPr>
        <w:bidi w:val="0"/>
        <w:jc w:val="center"/>
        <w:rPr>
          <w:rFonts w:hint="eastAsia" w:ascii="黑体" w:hAnsi="黑体" w:eastAsia="黑体" w:cs="黑体"/>
          <w:sz w:val="48"/>
          <w:szCs w:val="48"/>
        </w:rPr>
      </w:pPr>
    </w:p>
    <w:p w14:paraId="2EA9F7DC">
      <w:pPr>
        <w:bidi w:val="0"/>
        <w:jc w:val="center"/>
        <w:rPr>
          <w:rFonts w:hint="eastAsia" w:ascii="黑体" w:hAnsi="黑体" w:eastAsia="黑体" w:cs="黑体"/>
          <w:sz w:val="48"/>
          <w:szCs w:val="48"/>
        </w:rPr>
      </w:pPr>
    </w:p>
    <w:p w14:paraId="385FCB31">
      <w:pPr>
        <w:bidi w:val="0"/>
        <w:jc w:val="center"/>
        <w:rPr>
          <w:rFonts w:hint="eastAsia" w:ascii="黑体" w:hAnsi="黑体" w:eastAsia="黑体" w:cs="黑体"/>
          <w:sz w:val="48"/>
          <w:szCs w:val="48"/>
        </w:rPr>
      </w:pPr>
      <w:r>
        <w:rPr>
          <w:rFonts w:hint="eastAsia" w:ascii="黑体" w:hAnsi="黑体" w:eastAsia="黑体" w:cs="黑体"/>
          <w:sz w:val="48"/>
          <w:szCs w:val="48"/>
        </w:rPr>
        <w:t>诸城市超然综合高级中学</w:t>
      </w:r>
    </w:p>
    <w:p w14:paraId="7CA1E4B3">
      <w:pPr>
        <w:bidi w:val="0"/>
        <w:jc w:val="center"/>
        <w:rPr>
          <w:rFonts w:hint="eastAsia" w:ascii="黑体" w:hAnsi="黑体" w:eastAsia="黑体" w:cs="黑体"/>
          <w:sz w:val="48"/>
          <w:szCs w:val="48"/>
        </w:rPr>
      </w:pPr>
      <w:r>
        <w:rPr>
          <w:rFonts w:hint="eastAsia" w:ascii="黑体" w:hAnsi="黑体" w:eastAsia="黑体" w:cs="黑体"/>
          <w:sz w:val="48"/>
          <w:szCs w:val="48"/>
        </w:rPr>
        <w:t>机械制造</w:t>
      </w:r>
      <w:r>
        <w:rPr>
          <w:rFonts w:hint="eastAsia" w:ascii="黑体" w:hAnsi="黑体" w:eastAsia="黑体" w:cs="黑体"/>
          <w:sz w:val="48"/>
          <w:szCs w:val="48"/>
          <w:lang w:val="en-US" w:eastAsia="zh-CN"/>
        </w:rPr>
        <w:t>技术</w:t>
      </w:r>
      <w:r>
        <w:rPr>
          <w:rFonts w:hint="eastAsia" w:ascii="黑体" w:hAnsi="黑体" w:eastAsia="黑体" w:cs="黑体"/>
          <w:sz w:val="48"/>
          <w:szCs w:val="48"/>
        </w:rPr>
        <w:t>专业人才培养方案</w:t>
      </w:r>
    </w:p>
    <w:p w14:paraId="21284B60">
      <w:pPr>
        <w:bidi w:val="0"/>
        <w:jc w:val="center"/>
        <w:rPr>
          <w:rFonts w:hint="eastAsia" w:ascii="黑体" w:hAnsi="黑体" w:eastAsia="黑体" w:cs="黑体"/>
          <w:sz w:val="48"/>
          <w:szCs w:val="48"/>
        </w:rPr>
      </w:pPr>
      <w:r>
        <w:rPr>
          <w:rFonts w:hint="eastAsia" w:ascii="黑体" w:hAnsi="黑体" w:eastAsia="黑体" w:cs="黑体"/>
          <w:sz w:val="48"/>
          <w:szCs w:val="48"/>
        </w:rPr>
        <w:t>与教学计划</w:t>
      </w:r>
    </w:p>
    <w:p w14:paraId="3EF81181">
      <w:pPr>
        <w:bidi w:val="0"/>
        <w:jc w:val="center"/>
        <w:rPr>
          <w:rFonts w:hint="eastAsia" w:ascii="黑体" w:hAnsi="黑体" w:eastAsia="黑体" w:cs="黑体"/>
          <w:sz w:val="36"/>
          <w:szCs w:val="36"/>
        </w:rPr>
      </w:pPr>
      <w:bookmarkStart w:id="46" w:name="_GoBack"/>
      <w:bookmarkEnd w:id="46"/>
    </w:p>
    <w:p w14:paraId="705F653C">
      <w:pPr>
        <w:bidi w:val="0"/>
        <w:jc w:val="center"/>
        <w:rPr>
          <w:rFonts w:hint="eastAsia" w:ascii="黑体" w:hAnsi="黑体" w:eastAsia="黑体" w:cs="黑体"/>
          <w:sz w:val="36"/>
          <w:szCs w:val="36"/>
        </w:rPr>
      </w:pPr>
    </w:p>
    <w:p w14:paraId="39930BE2">
      <w:pPr>
        <w:bidi w:val="0"/>
        <w:jc w:val="center"/>
        <w:rPr>
          <w:rFonts w:hint="eastAsia" w:ascii="黑体" w:hAnsi="黑体" w:eastAsia="黑体" w:cs="黑体"/>
          <w:sz w:val="36"/>
          <w:szCs w:val="36"/>
        </w:rPr>
      </w:pPr>
    </w:p>
    <w:p w14:paraId="45047DDC">
      <w:pPr>
        <w:bidi w:val="0"/>
        <w:jc w:val="center"/>
        <w:rPr>
          <w:rFonts w:hint="eastAsia" w:ascii="黑体" w:hAnsi="黑体" w:eastAsia="黑体" w:cs="黑体"/>
          <w:sz w:val="36"/>
          <w:szCs w:val="36"/>
        </w:rPr>
      </w:pPr>
    </w:p>
    <w:p w14:paraId="16FD54D5">
      <w:pPr>
        <w:bidi w:val="0"/>
        <w:jc w:val="center"/>
        <w:rPr>
          <w:rFonts w:hint="eastAsia" w:ascii="黑体" w:hAnsi="黑体" w:eastAsia="黑体" w:cs="黑体"/>
          <w:sz w:val="36"/>
          <w:szCs w:val="36"/>
        </w:rPr>
      </w:pPr>
    </w:p>
    <w:p w14:paraId="1501F077">
      <w:pPr>
        <w:bidi w:val="0"/>
        <w:jc w:val="center"/>
        <w:rPr>
          <w:rFonts w:hint="eastAsia" w:ascii="黑体" w:hAnsi="黑体" w:eastAsia="黑体" w:cs="黑体"/>
          <w:sz w:val="36"/>
          <w:szCs w:val="36"/>
        </w:rPr>
      </w:pPr>
    </w:p>
    <w:p w14:paraId="07A94A7C">
      <w:pPr>
        <w:bidi w:val="0"/>
        <w:jc w:val="center"/>
        <w:rPr>
          <w:rFonts w:hint="eastAsia" w:ascii="黑体" w:hAnsi="黑体" w:eastAsia="黑体" w:cs="黑体"/>
          <w:sz w:val="36"/>
          <w:szCs w:val="36"/>
        </w:rPr>
      </w:pPr>
    </w:p>
    <w:p w14:paraId="532E1F8C">
      <w:pPr>
        <w:bidi w:val="0"/>
        <w:jc w:val="center"/>
        <w:rPr>
          <w:rFonts w:hint="eastAsia" w:ascii="黑体" w:hAnsi="黑体" w:eastAsia="黑体" w:cs="黑体"/>
          <w:sz w:val="36"/>
          <w:szCs w:val="36"/>
        </w:rPr>
      </w:pPr>
    </w:p>
    <w:p w14:paraId="4C8CF0D3">
      <w:pPr>
        <w:bidi w:val="0"/>
        <w:jc w:val="both"/>
        <w:rPr>
          <w:rFonts w:hint="eastAsia" w:ascii="黑体" w:hAnsi="黑体" w:eastAsia="黑体" w:cs="黑体"/>
          <w:sz w:val="36"/>
          <w:szCs w:val="36"/>
        </w:rPr>
      </w:pPr>
    </w:p>
    <w:p w14:paraId="3D756003">
      <w:pPr>
        <w:bidi w:val="0"/>
        <w:jc w:val="center"/>
        <w:rPr>
          <w:rFonts w:hint="eastAsia" w:ascii="黑体" w:hAnsi="黑体" w:eastAsia="黑体" w:cs="黑体"/>
          <w:sz w:val="36"/>
          <w:szCs w:val="36"/>
        </w:rPr>
      </w:pPr>
    </w:p>
    <w:p w14:paraId="63C887A9">
      <w:pPr>
        <w:bidi w:val="0"/>
        <w:jc w:val="center"/>
        <w:rPr>
          <w:rFonts w:hint="eastAsia" w:ascii="黑体" w:hAnsi="黑体" w:eastAsia="黑体" w:cs="黑体"/>
          <w:sz w:val="36"/>
          <w:szCs w:val="36"/>
        </w:rPr>
      </w:pPr>
      <w:r>
        <w:rPr>
          <w:rFonts w:hint="eastAsia" w:ascii="黑体" w:hAnsi="黑体" w:eastAsia="黑体" w:cs="黑体"/>
          <w:sz w:val="36"/>
          <w:szCs w:val="36"/>
        </w:rPr>
        <w:t>诸城市超然综合高级中学</w:t>
      </w:r>
    </w:p>
    <w:p w14:paraId="40EB2A0C">
      <w:pPr>
        <w:bidi w:val="0"/>
        <w:jc w:val="center"/>
        <w:rPr>
          <w:rFonts w:hint="eastAsia" w:ascii="黑体" w:hAnsi="黑体" w:eastAsia="黑体" w:cs="黑体"/>
          <w:sz w:val="36"/>
          <w:szCs w:val="36"/>
        </w:rPr>
        <w:sectPr>
          <w:pgSz w:w="11906" w:h="16838"/>
          <w:pgMar w:top="1304" w:right="1418" w:bottom="1304" w:left="1418" w:header="851" w:footer="992" w:gutter="0"/>
          <w:pgNumType w:start="1"/>
          <w:cols w:space="720" w:num="1"/>
          <w:docGrid w:linePitch="312" w:charSpace="0"/>
        </w:sect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年</w:t>
      </w:r>
      <w:r>
        <w:rPr>
          <w:rFonts w:hint="eastAsia" w:ascii="黑体" w:hAnsi="黑体" w:eastAsia="黑体" w:cs="黑体"/>
          <w:sz w:val="36"/>
          <w:szCs w:val="36"/>
          <w:lang w:val="en-US" w:eastAsia="zh-CN"/>
        </w:rPr>
        <w:t>8</w:t>
      </w:r>
      <w:r>
        <w:rPr>
          <w:rFonts w:hint="eastAsia" w:ascii="黑体" w:hAnsi="黑体" w:eastAsia="黑体" w:cs="黑体"/>
          <w:sz w:val="36"/>
          <w:szCs w:val="36"/>
        </w:rPr>
        <w:t>月</w:t>
      </w:r>
    </w:p>
    <w:p w14:paraId="5C12A638">
      <w:pPr>
        <w:spacing w:before="0" w:beforeLines="0" w:after="0" w:afterLines="0" w:line="240" w:lineRule="auto"/>
        <w:ind w:left="0" w:leftChars="0" w:right="0" w:rightChars="0" w:firstLine="0" w:firstLineChars="0"/>
        <w:jc w:val="center"/>
        <w:rPr>
          <w:rFonts w:hint="eastAsia" w:ascii="黑体" w:hAnsi="黑体" w:eastAsia="黑体" w:cs="黑体"/>
          <w:sz w:val="40"/>
          <w:szCs w:val="40"/>
        </w:rPr>
      </w:pPr>
      <w:r>
        <w:rPr>
          <w:rFonts w:hint="eastAsia" w:ascii="黑体" w:hAnsi="黑体" w:eastAsia="黑体" w:cs="黑体"/>
          <w:sz w:val="40"/>
          <w:szCs w:val="40"/>
        </w:rPr>
        <w:t>目录</w:t>
      </w:r>
    </w:p>
    <w:p w14:paraId="0142B1E1">
      <w:pPr>
        <w:spacing w:before="0" w:beforeLines="0" w:after="0" w:afterLines="0" w:line="240" w:lineRule="auto"/>
        <w:ind w:left="0" w:leftChars="0" w:right="0" w:rightChars="0" w:firstLine="0" w:firstLineChars="0"/>
        <w:jc w:val="center"/>
        <w:rPr>
          <w:rFonts w:hint="eastAsia" w:ascii="黑体" w:hAnsi="黑体" w:eastAsia="黑体" w:cs="黑体"/>
          <w:sz w:val="40"/>
          <w:szCs w:val="40"/>
        </w:rPr>
      </w:pPr>
    </w:p>
    <w:p w14:paraId="0AB2CE93">
      <w:pPr>
        <w:pStyle w:val="12"/>
        <w:tabs>
          <w:tab w:val="right" w:leader="dot" w:pos="8306"/>
        </w:tabs>
      </w:pPr>
      <w:r>
        <w:rPr>
          <w:rFonts w:hint="eastAsia"/>
          <w:sz w:val="36"/>
          <w:szCs w:val="36"/>
        </w:rPr>
        <w:fldChar w:fldCharType="begin"/>
      </w:r>
      <w:r>
        <w:rPr>
          <w:rFonts w:hint="eastAsia"/>
          <w:sz w:val="36"/>
          <w:szCs w:val="36"/>
        </w:rPr>
        <w:instrText xml:space="preserve">TOC \o "1-2" \h \u </w:instrText>
      </w:r>
      <w:r>
        <w:rPr>
          <w:rFonts w:hint="eastAsia"/>
          <w:sz w:val="36"/>
          <w:szCs w:val="36"/>
        </w:rPr>
        <w:fldChar w:fldCharType="separate"/>
      </w:r>
      <w:r>
        <w:rPr>
          <w:rFonts w:hint="eastAsia"/>
          <w:szCs w:val="36"/>
        </w:rPr>
        <w:fldChar w:fldCharType="begin"/>
      </w:r>
      <w:r>
        <w:rPr>
          <w:rFonts w:hint="eastAsia"/>
          <w:szCs w:val="36"/>
        </w:rPr>
        <w:instrText xml:space="preserve"> HYPERLINK \l _Toc1648 </w:instrText>
      </w:r>
      <w:r>
        <w:rPr>
          <w:rFonts w:hint="eastAsia"/>
          <w:szCs w:val="36"/>
        </w:rPr>
        <w:fldChar w:fldCharType="separate"/>
      </w:r>
      <w:r>
        <w:rPr>
          <w:rFonts w:hint="eastAsia"/>
          <w:szCs w:val="36"/>
        </w:rPr>
        <w:t>机械制造</w:t>
      </w:r>
      <w:r>
        <w:rPr>
          <w:rFonts w:hint="eastAsia"/>
          <w:szCs w:val="36"/>
          <w:lang w:val="en-US" w:eastAsia="zh-CN"/>
        </w:rPr>
        <w:t>技术</w:t>
      </w:r>
      <w:r>
        <w:rPr>
          <w:rFonts w:hint="eastAsia"/>
          <w:szCs w:val="36"/>
        </w:rPr>
        <w:t>专业人才培养方案</w:t>
      </w:r>
      <w:r>
        <w:tab/>
      </w:r>
      <w:r>
        <w:fldChar w:fldCharType="begin"/>
      </w:r>
      <w:r>
        <w:instrText xml:space="preserve"> PAGEREF _Toc1648 \h </w:instrText>
      </w:r>
      <w:r>
        <w:fldChar w:fldCharType="separate"/>
      </w:r>
      <w:r>
        <w:t>2</w:t>
      </w:r>
      <w:r>
        <w:fldChar w:fldCharType="end"/>
      </w:r>
      <w:r>
        <w:rPr>
          <w:rFonts w:hint="eastAsia"/>
          <w:szCs w:val="36"/>
        </w:rPr>
        <w:fldChar w:fldCharType="end"/>
      </w:r>
    </w:p>
    <w:p w14:paraId="4C78B28D">
      <w:pPr>
        <w:pStyle w:val="12"/>
        <w:tabs>
          <w:tab w:val="right" w:leader="dot" w:pos="8306"/>
        </w:tabs>
      </w:pPr>
      <w:r>
        <w:rPr>
          <w:rFonts w:hint="eastAsia"/>
          <w:szCs w:val="36"/>
        </w:rPr>
        <w:fldChar w:fldCharType="begin"/>
      </w:r>
      <w:r>
        <w:rPr>
          <w:rFonts w:hint="eastAsia"/>
          <w:szCs w:val="36"/>
        </w:rPr>
        <w:instrText xml:space="preserve"> HYPERLINK \l _Toc8634 </w:instrText>
      </w:r>
      <w:r>
        <w:rPr>
          <w:rFonts w:hint="eastAsia"/>
          <w:szCs w:val="36"/>
        </w:rPr>
        <w:fldChar w:fldCharType="separate"/>
      </w:r>
      <w:r>
        <w:rPr>
          <w:rFonts w:hint="eastAsia"/>
        </w:rPr>
        <w:t>一、专业名称</w:t>
      </w:r>
      <w:r>
        <w:t>及代码</w:t>
      </w:r>
      <w:r>
        <w:tab/>
      </w:r>
      <w:r>
        <w:fldChar w:fldCharType="begin"/>
      </w:r>
      <w:r>
        <w:instrText xml:space="preserve"> PAGEREF _Toc8634 \h </w:instrText>
      </w:r>
      <w:r>
        <w:fldChar w:fldCharType="separate"/>
      </w:r>
      <w:r>
        <w:t>2</w:t>
      </w:r>
      <w:r>
        <w:fldChar w:fldCharType="end"/>
      </w:r>
      <w:r>
        <w:rPr>
          <w:rFonts w:hint="eastAsia"/>
          <w:szCs w:val="36"/>
        </w:rPr>
        <w:fldChar w:fldCharType="end"/>
      </w:r>
    </w:p>
    <w:p w14:paraId="37CE41E2">
      <w:pPr>
        <w:pStyle w:val="12"/>
        <w:tabs>
          <w:tab w:val="right" w:leader="dot" w:pos="8306"/>
        </w:tabs>
      </w:pPr>
      <w:r>
        <w:rPr>
          <w:rFonts w:hint="eastAsia"/>
          <w:szCs w:val="36"/>
        </w:rPr>
        <w:fldChar w:fldCharType="begin"/>
      </w:r>
      <w:r>
        <w:rPr>
          <w:rFonts w:hint="eastAsia"/>
          <w:szCs w:val="36"/>
        </w:rPr>
        <w:instrText xml:space="preserve"> HYPERLINK \l _Toc7615 </w:instrText>
      </w:r>
      <w:r>
        <w:rPr>
          <w:rFonts w:hint="eastAsia"/>
          <w:szCs w:val="36"/>
        </w:rPr>
        <w:fldChar w:fldCharType="separate"/>
      </w:r>
      <w:r>
        <w:rPr>
          <w:rFonts w:hint="eastAsia"/>
        </w:rPr>
        <w:t>二、入学要求</w:t>
      </w:r>
      <w:r>
        <w:tab/>
      </w:r>
      <w:r>
        <w:fldChar w:fldCharType="begin"/>
      </w:r>
      <w:r>
        <w:instrText xml:space="preserve"> PAGEREF _Toc7615 \h </w:instrText>
      </w:r>
      <w:r>
        <w:fldChar w:fldCharType="separate"/>
      </w:r>
      <w:r>
        <w:t>2</w:t>
      </w:r>
      <w:r>
        <w:fldChar w:fldCharType="end"/>
      </w:r>
      <w:r>
        <w:rPr>
          <w:rFonts w:hint="eastAsia"/>
          <w:szCs w:val="36"/>
        </w:rPr>
        <w:fldChar w:fldCharType="end"/>
      </w:r>
    </w:p>
    <w:p w14:paraId="184773AA">
      <w:pPr>
        <w:pStyle w:val="12"/>
        <w:tabs>
          <w:tab w:val="right" w:leader="dot" w:pos="8306"/>
        </w:tabs>
      </w:pPr>
      <w:r>
        <w:rPr>
          <w:rFonts w:hint="eastAsia"/>
          <w:szCs w:val="36"/>
        </w:rPr>
        <w:fldChar w:fldCharType="begin"/>
      </w:r>
      <w:r>
        <w:rPr>
          <w:rFonts w:hint="eastAsia"/>
          <w:szCs w:val="36"/>
        </w:rPr>
        <w:instrText xml:space="preserve"> HYPERLINK \l _Toc7738 </w:instrText>
      </w:r>
      <w:r>
        <w:rPr>
          <w:rFonts w:hint="eastAsia"/>
          <w:szCs w:val="36"/>
        </w:rPr>
        <w:fldChar w:fldCharType="separate"/>
      </w:r>
      <w:r>
        <w:rPr>
          <w:rFonts w:hint="eastAsia"/>
        </w:rPr>
        <w:t>三、修业年限</w:t>
      </w:r>
      <w:r>
        <w:tab/>
      </w:r>
      <w:r>
        <w:fldChar w:fldCharType="begin"/>
      </w:r>
      <w:r>
        <w:instrText xml:space="preserve"> PAGEREF _Toc7738 \h </w:instrText>
      </w:r>
      <w:r>
        <w:fldChar w:fldCharType="separate"/>
      </w:r>
      <w:r>
        <w:t>2</w:t>
      </w:r>
      <w:r>
        <w:fldChar w:fldCharType="end"/>
      </w:r>
      <w:r>
        <w:rPr>
          <w:rFonts w:hint="eastAsia"/>
          <w:szCs w:val="36"/>
        </w:rPr>
        <w:fldChar w:fldCharType="end"/>
      </w:r>
    </w:p>
    <w:p w14:paraId="4889EB7D">
      <w:pPr>
        <w:pStyle w:val="12"/>
        <w:tabs>
          <w:tab w:val="right" w:leader="dot" w:pos="8306"/>
        </w:tabs>
      </w:pPr>
      <w:r>
        <w:rPr>
          <w:rFonts w:hint="eastAsia"/>
          <w:szCs w:val="36"/>
        </w:rPr>
        <w:fldChar w:fldCharType="begin"/>
      </w:r>
      <w:r>
        <w:rPr>
          <w:rFonts w:hint="eastAsia"/>
          <w:szCs w:val="36"/>
        </w:rPr>
        <w:instrText xml:space="preserve"> HYPERLINK \l _Toc25752 </w:instrText>
      </w:r>
      <w:r>
        <w:rPr>
          <w:rFonts w:hint="eastAsia"/>
          <w:szCs w:val="36"/>
        </w:rPr>
        <w:fldChar w:fldCharType="separate"/>
      </w:r>
      <w:r>
        <w:rPr>
          <w:rFonts w:hint="eastAsia"/>
        </w:rPr>
        <w:t>四、职业面向</w:t>
      </w:r>
      <w:r>
        <w:tab/>
      </w:r>
      <w:r>
        <w:fldChar w:fldCharType="begin"/>
      </w:r>
      <w:r>
        <w:instrText xml:space="preserve"> PAGEREF _Toc25752 \h </w:instrText>
      </w:r>
      <w:r>
        <w:fldChar w:fldCharType="separate"/>
      </w:r>
      <w:r>
        <w:t>2</w:t>
      </w:r>
      <w:r>
        <w:fldChar w:fldCharType="end"/>
      </w:r>
      <w:r>
        <w:rPr>
          <w:rFonts w:hint="eastAsia"/>
          <w:szCs w:val="36"/>
        </w:rPr>
        <w:fldChar w:fldCharType="end"/>
      </w:r>
    </w:p>
    <w:p w14:paraId="6EAE14A1">
      <w:pPr>
        <w:pStyle w:val="13"/>
        <w:tabs>
          <w:tab w:val="right" w:leader="dot" w:pos="8306"/>
        </w:tabs>
      </w:pPr>
      <w:r>
        <w:rPr>
          <w:rFonts w:hint="eastAsia"/>
          <w:szCs w:val="36"/>
        </w:rPr>
        <w:fldChar w:fldCharType="begin"/>
      </w:r>
      <w:r>
        <w:rPr>
          <w:rFonts w:hint="eastAsia"/>
          <w:szCs w:val="36"/>
        </w:rPr>
        <w:instrText xml:space="preserve"> HYPERLINK \l _Toc2494 </w:instrText>
      </w:r>
      <w:r>
        <w:rPr>
          <w:rFonts w:hint="eastAsia"/>
          <w:szCs w:val="36"/>
        </w:rPr>
        <w:fldChar w:fldCharType="separate"/>
      </w:r>
      <w:r>
        <w:rPr>
          <w:rFonts w:hint="eastAsia"/>
          <w:lang w:eastAsia="zh-CN"/>
        </w:rPr>
        <w:t>（</w:t>
      </w:r>
      <w:r>
        <w:rPr>
          <w:rFonts w:hint="eastAsia"/>
          <w:lang w:val="en-US" w:eastAsia="zh-CN"/>
        </w:rPr>
        <w:t>一）</w:t>
      </w:r>
      <w:r>
        <w:rPr>
          <w:rFonts w:hint="eastAsia"/>
        </w:rPr>
        <w:t>对应职业和工作岗位</w:t>
      </w:r>
      <w:r>
        <w:tab/>
      </w:r>
      <w:r>
        <w:fldChar w:fldCharType="begin"/>
      </w:r>
      <w:r>
        <w:instrText xml:space="preserve"> PAGEREF _Toc2494 \h </w:instrText>
      </w:r>
      <w:r>
        <w:fldChar w:fldCharType="separate"/>
      </w:r>
      <w:r>
        <w:t>2</w:t>
      </w:r>
      <w:r>
        <w:fldChar w:fldCharType="end"/>
      </w:r>
      <w:r>
        <w:rPr>
          <w:rFonts w:hint="eastAsia"/>
          <w:szCs w:val="36"/>
        </w:rPr>
        <w:fldChar w:fldCharType="end"/>
      </w:r>
    </w:p>
    <w:p w14:paraId="6F655966">
      <w:pPr>
        <w:pStyle w:val="13"/>
        <w:tabs>
          <w:tab w:val="right" w:leader="dot" w:pos="8306"/>
        </w:tabs>
      </w:pPr>
      <w:r>
        <w:rPr>
          <w:rFonts w:hint="eastAsia"/>
          <w:szCs w:val="36"/>
        </w:rPr>
        <w:fldChar w:fldCharType="begin"/>
      </w:r>
      <w:r>
        <w:rPr>
          <w:rFonts w:hint="eastAsia"/>
          <w:szCs w:val="36"/>
        </w:rPr>
        <w:instrText xml:space="preserve"> HYPERLINK \l _Toc637 </w:instrText>
      </w:r>
      <w:r>
        <w:rPr>
          <w:rFonts w:hint="eastAsia"/>
          <w:szCs w:val="36"/>
        </w:rPr>
        <w:fldChar w:fldCharType="separate"/>
      </w:r>
      <w:r>
        <w:rPr>
          <w:rFonts w:hint="eastAsia"/>
          <w:lang w:eastAsia="zh-CN"/>
        </w:rPr>
        <w:t>（</w:t>
      </w:r>
      <w:r>
        <w:rPr>
          <w:rFonts w:hint="eastAsia"/>
          <w:lang w:val="en-US" w:eastAsia="zh-CN"/>
        </w:rPr>
        <w:t>二</w:t>
      </w:r>
      <w:r>
        <w:rPr>
          <w:rFonts w:hint="eastAsia"/>
          <w:lang w:eastAsia="zh-CN"/>
        </w:rPr>
        <w:t>）</w:t>
      </w:r>
      <w:r>
        <w:rPr>
          <w:rFonts w:hint="eastAsia"/>
        </w:rPr>
        <w:t>对应职业资格证书</w:t>
      </w:r>
      <w:r>
        <w:tab/>
      </w:r>
      <w:r>
        <w:fldChar w:fldCharType="begin"/>
      </w:r>
      <w:r>
        <w:instrText xml:space="preserve"> PAGEREF _Toc637 \h </w:instrText>
      </w:r>
      <w:r>
        <w:fldChar w:fldCharType="separate"/>
      </w:r>
      <w:r>
        <w:t>3</w:t>
      </w:r>
      <w:r>
        <w:fldChar w:fldCharType="end"/>
      </w:r>
      <w:r>
        <w:rPr>
          <w:rFonts w:hint="eastAsia"/>
          <w:szCs w:val="36"/>
        </w:rPr>
        <w:fldChar w:fldCharType="end"/>
      </w:r>
    </w:p>
    <w:p w14:paraId="15BF0C9F">
      <w:pPr>
        <w:pStyle w:val="13"/>
        <w:tabs>
          <w:tab w:val="right" w:leader="dot" w:pos="8306"/>
        </w:tabs>
      </w:pPr>
      <w:r>
        <w:rPr>
          <w:rFonts w:hint="eastAsia"/>
          <w:szCs w:val="36"/>
        </w:rPr>
        <w:fldChar w:fldCharType="begin"/>
      </w:r>
      <w:r>
        <w:rPr>
          <w:rFonts w:hint="eastAsia"/>
          <w:szCs w:val="36"/>
        </w:rPr>
        <w:instrText xml:space="preserve"> HYPERLINK \l _Toc11485 </w:instrText>
      </w:r>
      <w:r>
        <w:rPr>
          <w:rFonts w:hint="eastAsia"/>
          <w:szCs w:val="36"/>
        </w:rPr>
        <w:fldChar w:fldCharType="separate"/>
      </w:r>
      <w:r>
        <w:rPr>
          <w:rFonts w:hint="eastAsia"/>
          <w:lang w:eastAsia="zh-CN"/>
        </w:rPr>
        <w:t>（</w:t>
      </w:r>
      <w:r>
        <w:rPr>
          <w:rFonts w:hint="eastAsia"/>
          <w:lang w:val="en-US" w:eastAsia="zh-CN"/>
        </w:rPr>
        <w:t>三</w:t>
      </w:r>
      <w:r>
        <w:rPr>
          <w:rFonts w:hint="eastAsia"/>
          <w:lang w:eastAsia="zh-CN"/>
        </w:rPr>
        <w:t>）</w:t>
      </w:r>
      <w:r>
        <w:rPr>
          <w:rFonts w:hint="eastAsia"/>
        </w:rPr>
        <w:t>未来发展方向</w:t>
      </w:r>
      <w:r>
        <w:tab/>
      </w:r>
      <w:r>
        <w:fldChar w:fldCharType="begin"/>
      </w:r>
      <w:r>
        <w:instrText xml:space="preserve"> PAGEREF _Toc11485 \h </w:instrText>
      </w:r>
      <w:r>
        <w:fldChar w:fldCharType="separate"/>
      </w:r>
      <w:r>
        <w:t>3</w:t>
      </w:r>
      <w:r>
        <w:fldChar w:fldCharType="end"/>
      </w:r>
      <w:r>
        <w:rPr>
          <w:rFonts w:hint="eastAsia"/>
          <w:szCs w:val="36"/>
        </w:rPr>
        <w:fldChar w:fldCharType="end"/>
      </w:r>
    </w:p>
    <w:p w14:paraId="63972EC0">
      <w:pPr>
        <w:pStyle w:val="12"/>
        <w:tabs>
          <w:tab w:val="right" w:leader="dot" w:pos="8306"/>
        </w:tabs>
      </w:pPr>
      <w:r>
        <w:rPr>
          <w:rFonts w:hint="eastAsia"/>
          <w:szCs w:val="36"/>
        </w:rPr>
        <w:fldChar w:fldCharType="begin"/>
      </w:r>
      <w:r>
        <w:rPr>
          <w:rFonts w:hint="eastAsia"/>
          <w:szCs w:val="36"/>
        </w:rPr>
        <w:instrText xml:space="preserve"> HYPERLINK \l _Toc18522 </w:instrText>
      </w:r>
      <w:r>
        <w:rPr>
          <w:rFonts w:hint="eastAsia"/>
          <w:szCs w:val="36"/>
        </w:rPr>
        <w:fldChar w:fldCharType="separate"/>
      </w:r>
      <w:r>
        <w:rPr>
          <w:rFonts w:hint="eastAsia"/>
          <w:lang w:val="en-US" w:eastAsia="zh-CN"/>
        </w:rPr>
        <w:t>五</w:t>
      </w:r>
      <w:r>
        <w:rPr>
          <w:rFonts w:hint="eastAsia"/>
        </w:rPr>
        <w:t>、培养目标与规格</w:t>
      </w:r>
      <w:r>
        <w:tab/>
      </w:r>
      <w:r>
        <w:fldChar w:fldCharType="begin"/>
      </w:r>
      <w:r>
        <w:instrText xml:space="preserve"> PAGEREF _Toc18522 \h </w:instrText>
      </w:r>
      <w:r>
        <w:fldChar w:fldCharType="separate"/>
      </w:r>
      <w:r>
        <w:t>3</w:t>
      </w:r>
      <w:r>
        <w:fldChar w:fldCharType="end"/>
      </w:r>
      <w:r>
        <w:rPr>
          <w:rFonts w:hint="eastAsia"/>
          <w:szCs w:val="36"/>
        </w:rPr>
        <w:fldChar w:fldCharType="end"/>
      </w:r>
    </w:p>
    <w:p w14:paraId="2AD03B5F">
      <w:pPr>
        <w:pStyle w:val="13"/>
        <w:tabs>
          <w:tab w:val="right" w:leader="dot" w:pos="8306"/>
        </w:tabs>
      </w:pPr>
      <w:r>
        <w:rPr>
          <w:rFonts w:hint="eastAsia"/>
          <w:szCs w:val="36"/>
        </w:rPr>
        <w:fldChar w:fldCharType="begin"/>
      </w:r>
      <w:r>
        <w:rPr>
          <w:rFonts w:hint="eastAsia"/>
          <w:szCs w:val="36"/>
        </w:rPr>
        <w:instrText xml:space="preserve"> HYPERLINK \l _Toc23737 </w:instrText>
      </w:r>
      <w:r>
        <w:rPr>
          <w:rFonts w:hint="eastAsia"/>
          <w:szCs w:val="36"/>
        </w:rPr>
        <w:fldChar w:fldCharType="separate"/>
      </w:r>
      <w:r>
        <w:rPr>
          <w:rFonts w:hint="eastAsia"/>
          <w:lang w:eastAsia="zh-CN"/>
        </w:rPr>
        <w:t>（</w:t>
      </w:r>
      <w:r>
        <w:rPr>
          <w:rFonts w:hint="eastAsia"/>
          <w:lang w:val="en-US" w:eastAsia="zh-CN"/>
        </w:rPr>
        <w:t>一）</w:t>
      </w:r>
      <w:r>
        <w:rPr>
          <w:rFonts w:hint="eastAsia"/>
        </w:rPr>
        <w:t>培养目标</w:t>
      </w:r>
      <w:r>
        <w:tab/>
      </w:r>
      <w:r>
        <w:fldChar w:fldCharType="begin"/>
      </w:r>
      <w:r>
        <w:instrText xml:space="preserve"> PAGEREF _Toc23737 \h </w:instrText>
      </w:r>
      <w:r>
        <w:fldChar w:fldCharType="separate"/>
      </w:r>
      <w:r>
        <w:t>3</w:t>
      </w:r>
      <w:r>
        <w:fldChar w:fldCharType="end"/>
      </w:r>
      <w:r>
        <w:rPr>
          <w:rFonts w:hint="eastAsia"/>
          <w:szCs w:val="36"/>
        </w:rPr>
        <w:fldChar w:fldCharType="end"/>
      </w:r>
    </w:p>
    <w:p w14:paraId="666B0716">
      <w:pPr>
        <w:pStyle w:val="13"/>
        <w:tabs>
          <w:tab w:val="right" w:leader="dot" w:pos="8306"/>
        </w:tabs>
      </w:pPr>
      <w:r>
        <w:rPr>
          <w:rFonts w:hint="eastAsia"/>
          <w:szCs w:val="36"/>
        </w:rPr>
        <w:fldChar w:fldCharType="begin"/>
      </w:r>
      <w:r>
        <w:rPr>
          <w:rFonts w:hint="eastAsia"/>
          <w:szCs w:val="36"/>
        </w:rPr>
        <w:instrText xml:space="preserve"> HYPERLINK \l _Toc1800 </w:instrText>
      </w:r>
      <w:r>
        <w:rPr>
          <w:rFonts w:hint="eastAsia"/>
          <w:szCs w:val="36"/>
        </w:rPr>
        <w:fldChar w:fldCharType="separate"/>
      </w:r>
      <w:r>
        <w:rPr>
          <w:rFonts w:hint="eastAsia"/>
          <w:lang w:eastAsia="zh-CN"/>
        </w:rPr>
        <w:t>（</w:t>
      </w:r>
      <w:r>
        <w:rPr>
          <w:rFonts w:hint="eastAsia"/>
          <w:lang w:val="en-US" w:eastAsia="zh-CN"/>
        </w:rPr>
        <w:t>二</w:t>
      </w:r>
      <w:r>
        <w:rPr>
          <w:rFonts w:hint="eastAsia"/>
          <w:lang w:eastAsia="zh-CN"/>
        </w:rPr>
        <w:t>）</w:t>
      </w:r>
      <w:r>
        <w:rPr>
          <w:rFonts w:hint="eastAsia"/>
        </w:rPr>
        <w:t>培养规格</w:t>
      </w:r>
      <w:r>
        <w:tab/>
      </w:r>
      <w:r>
        <w:fldChar w:fldCharType="begin"/>
      </w:r>
      <w:r>
        <w:instrText xml:space="preserve"> PAGEREF _Toc1800 \h </w:instrText>
      </w:r>
      <w:r>
        <w:fldChar w:fldCharType="separate"/>
      </w:r>
      <w:r>
        <w:t>4</w:t>
      </w:r>
      <w:r>
        <w:fldChar w:fldCharType="end"/>
      </w:r>
      <w:r>
        <w:rPr>
          <w:rFonts w:hint="eastAsia"/>
          <w:szCs w:val="36"/>
        </w:rPr>
        <w:fldChar w:fldCharType="end"/>
      </w:r>
    </w:p>
    <w:p w14:paraId="3A50063F">
      <w:pPr>
        <w:pStyle w:val="12"/>
        <w:tabs>
          <w:tab w:val="right" w:leader="dot" w:pos="8306"/>
        </w:tabs>
      </w:pPr>
      <w:r>
        <w:rPr>
          <w:rFonts w:hint="eastAsia"/>
          <w:szCs w:val="36"/>
        </w:rPr>
        <w:fldChar w:fldCharType="begin"/>
      </w:r>
      <w:r>
        <w:rPr>
          <w:rFonts w:hint="eastAsia"/>
          <w:szCs w:val="36"/>
        </w:rPr>
        <w:instrText xml:space="preserve"> HYPERLINK \l _Toc15876 </w:instrText>
      </w:r>
      <w:r>
        <w:rPr>
          <w:rFonts w:hint="eastAsia"/>
          <w:szCs w:val="36"/>
        </w:rPr>
        <w:fldChar w:fldCharType="separate"/>
      </w:r>
      <w:r>
        <w:rPr>
          <w:rFonts w:hint="eastAsia" w:cs="Times New Roman"/>
          <w:bCs/>
          <w:lang w:val="en-US" w:eastAsia="zh-CN"/>
        </w:rPr>
        <w:t>六、课程设置及要求</w:t>
      </w:r>
      <w:r>
        <w:tab/>
      </w:r>
      <w:r>
        <w:fldChar w:fldCharType="begin"/>
      </w:r>
      <w:r>
        <w:instrText xml:space="preserve"> PAGEREF _Toc15876 \h </w:instrText>
      </w:r>
      <w:r>
        <w:fldChar w:fldCharType="separate"/>
      </w:r>
      <w:r>
        <w:t>7</w:t>
      </w:r>
      <w:r>
        <w:fldChar w:fldCharType="end"/>
      </w:r>
      <w:r>
        <w:rPr>
          <w:rFonts w:hint="eastAsia"/>
          <w:szCs w:val="36"/>
        </w:rPr>
        <w:fldChar w:fldCharType="end"/>
      </w:r>
    </w:p>
    <w:p w14:paraId="6BCC856B">
      <w:pPr>
        <w:pStyle w:val="12"/>
        <w:tabs>
          <w:tab w:val="right" w:leader="dot" w:pos="8306"/>
        </w:tabs>
      </w:pPr>
      <w:r>
        <w:rPr>
          <w:rFonts w:hint="eastAsia"/>
          <w:szCs w:val="36"/>
        </w:rPr>
        <w:fldChar w:fldCharType="begin"/>
      </w:r>
      <w:r>
        <w:rPr>
          <w:rFonts w:hint="eastAsia"/>
          <w:szCs w:val="36"/>
        </w:rPr>
        <w:instrText xml:space="preserve"> HYPERLINK \l _Toc29384 </w:instrText>
      </w:r>
      <w:r>
        <w:rPr>
          <w:rFonts w:hint="eastAsia"/>
          <w:szCs w:val="36"/>
        </w:rPr>
        <w:fldChar w:fldCharType="separate"/>
      </w:r>
      <w:r>
        <w:rPr>
          <w:rFonts w:hint="eastAsia"/>
          <w:lang w:val="en-US" w:eastAsia="zh-CN"/>
        </w:rPr>
        <w:t>七、</w:t>
      </w:r>
      <w:r>
        <w:rPr>
          <w:rFonts w:hint="eastAsia"/>
        </w:rPr>
        <w:t>课程设置与教学要求</w:t>
      </w:r>
      <w:r>
        <w:tab/>
      </w:r>
      <w:r>
        <w:fldChar w:fldCharType="begin"/>
      </w:r>
      <w:r>
        <w:instrText xml:space="preserve"> PAGEREF _Toc29384 \h </w:instrText>
      </w:r>
      <w:r>
        <w:fldChar w:fldCharType="separate"/>
      </w:r>
      <w:r>
        <w:t>8</w:t>
      </w:r>
      <w:r>
        <w:fldChar w:fldCharType="end"/>
      </w:r>
      <w:r>
        <w:rPr>
          <w:rFonts w:hint="eastAsia"/>
          <w:szCs w:val="36"/>
        </w:rPr>
        <w:fldChar w:fldCharType="end"/>
      </w:r>
    </w:p>
    <w:p w14:paraId="7E87CF2D">
      <w:pPr>
        <w:pStyle w:val="13"/>
        <w:tabs>
          <w:tab w:val="right" w:leader="dot" w:pos="8306"/>
        </w:tabs>
      </w:pPr>
      <w:r>
        <w:rPr>
          <w:rFonts w:hint="eastAsia"/>
          <w:szCs w:val="36"/>
        </w:rPr>
        <w:fldChar w:fldCharType="begin"/>
      </w:r>
      <w:r>
        <w:rPr>
          <w:rFonts w:hint="eastAsia"/>
          <w:szCs w:val="36"/>
        </w:rPr>
        <w:instrText xml:space="preserve"> HYPERLINK \l _Toc5380 </w:instrText>
      </w:r>
      <w:r>
        <w:rPr>
          <w:rFonts w:hint="eastAsia"/>
          <w:szCs w:val="36"/>
        </w:rPr>
        <w:fldChar w:fldCharType="separate"/>
      </w:r>
      <w:r>
        <w:rPr>
          <w:rFonts w:hint="eastAsia"/>
          <w:lang w:eastAsia="zh-CN"/>
        </w:rPr>
        <w:t>（</w:t>
      </w:r>
      <w:r>
        <w:rPr>
          <w:rFonts w:hint="eastAsia"/>
          <w:lang w:val="en-US" w:eastAsia="zh-CN"/>
        </w:rPr>
        <w:t>一）课程设置与基本要求</w:t>
      </w:r>
      <w:r>
        <w:tab/>
      </w:r>
      <w:r>
        <w:fldChar w:fldCharType="begin"/>
      </w:r>
      <w:r>
        <w:instrText xml:space="preserve"> PAGEREF _Toc5380 \h </w:instrText>
      </w:r>
      <w:r>
        <w:fldChar w:fldCharType="separate"/>
      </w:r>
      <w:r>
        <w:t>8</w:t>
      </w:r>
      <w:r>
        <w:fldChar w:fldCharType="end"/>
      </w:r>
      <w:r>
        <w:rPr>
          <w:rFonts w:hint="eastAsia"/>
          <w:szCs w:val="36"/>
        </w:rPr>
        <w:fldChar w:fldCharType="end"/>
      </w:r>
    </w:p>
    <w:p w14:paraId="283E2440">
      <w:pPr>
        <w:pStyle w:val="13"/>
        <w:tabs>
          <w:tab w:val="right" w:leader="dot" w:pos="8306"/>
        </w:tabs>
      </w:pPr>
      <w:r>
        <w:rPr>
          <w:rFonts w:hint="eastAsia"/>
          <w:szCs w:val="36"/>
        </w:rPr>
        <w:fldChar w:fldCharType="begin"/>
      </w:r>
      <w:r>
        <w:rPr>
          <w:rFonts w:hint="eastAsia"/>
          <w:szCs w:val="36"/>
        </w:rPr>
        <w:instrText xml:space="preserve"> HYPERLINK \l _Toc17316 </w:instrText>
      </w:r>
      <w:r>
        <w:rPr>
          <w:rFonts w:hint="eastAsia"/>
          <w:szCs w:val="36"/>
        </w:rPr>
        <w:fldChar w:fldCharType="separate"/>
      </w:r>
      <w:r>
        <w:rPr>
          <w:rFonts w:hint="eastAsia"/>
          <w:lang w:eastAsia="zh-CN"/>
        </w:rPr>
        <w:t>（</w:t>
      </w:r>
      <w:r>
        <w:rPr>
          <w:rFonts w:hint="eastAsia"/>
          <w:lang w:val="en-US" w:eastAsia="zh-CN"/>
        </w:rPr>
        <w:t>二</w:t>
      </w:r>
      <w:r>
        <w:rPr>
          <w:rFonts w:hint="eastAsia"/>
          <w:lang w:eastAsia="zh-CN"/>
        </w:rPr>
        <w:t>）</w:t>
      </w:r>
      <w:r>
        <w:rPr>
          <w:rFonts w:hint="eastAsia"/>
        </w:rPr>
        <w:t>办学基本条件</w:t>
      </w:r>
      <w:r>
        <w:tab/>
      </w:r>
      <w:r>
        <w:fldChar w:fldCharType="begin"/>
      </w:r>
      <w:r>
        <w:instrText xml:space="preserve"> PAGEREF _Toc17316 \h </w:instrText>
      </w:r>
      <w:r>
        <w:fldChar w:fldCharType="separate"/>
      </w:r>
      <w:r>
        <w:t>15</w:t>
      </w:r>
      <w:r>
        <w:fldChar w:fldCharType="end"/>
      </w:r>
      <w:r>
        <w:rPr>
          <w:rFonts w:hint="eastAsia"/>
          <w:szCs w:val="36"/>
        </w:rPr>
        <w:fldChar w:fldCharType="end"/>
      </w:r>
    </w:p>
    <w:p w14:paraId="2A80BD68">
      <w:pPr>
        <w:pStyle w:val="13"/>
        <w:tabs>
          <w:tab w:val="right" w:leader="dot" w:pos="8306"/>
        </w:tabs>
      </w:pPr>
      <w:r>
        <w:rPr>
          <w:rFonts w:hint="eastAsia"/>
          <w:szCs w:val="36"/>
        </w:rPr>
        <w:fldChar w:fldCharType="begin"/>
      </w:r>
      <w:r>
        <w:rPr>
          <w:rFonts w:hint="eastAsia"/>
          <w:szCs w:val="36"/>
        </w:rPr>
        <w:instrText xml:space="preserve"> HYPERLINK \l _Toc13045 </w:instrText>
      </w:r>
      <w:r>
        <w:rPr>
          <w:rFonts w:hint="eastAsia"/>
          <w:szCs w:val="36"/>
        </w:rPr>
        <w:fldChar w:fldCharType="separate"/>
      </w:r>
      <w:r>
        <w:rPr>
          <w:rFonts w:hint="eastAsia"/>
          <w:lang w:eastAsia="zh-CN"/>
        </w:rPr>
        <w:t>（</w:t>
      </w:r>
      <w:r>
        <w:rPr>
          <w:rFonts w:hint="eastAsia"/>
          <w:lang w:val="en-US" w:eastAsia="zh-CN"/>
        </w:rPr>
        <w:t>三</w:t>
      </w:r>
      <w:r>
        <w:rPr>
          <w:rFonts w:hint="eastAsia"/>
          <w:lang w:eastAsia="zh-CN"/>
        </w:rPr>
        <w:t>）</w:t>
      </w:r>
      <w:r>
        <w:rPr>
          <w:rFonts w:hint="eastAsia"/>
          <w:lang w:val="en-US" w:eastAsia="zh-CN"/>
        </w:rPr>
        <w:t>教学时间分配（周）</w:t>
      </w:r>
      <w:r>
        <w:tab/>
      </w:r>
      <w:r>
        <w:fldChar w:fldCharType="begin"/>
      </w:r>
      <w:r>
        <w:instrText xml:space="preserve"> PAGEREF _Toc13045 \h </w:instrText>
      </w:r>
      <w:r>
        <w:fldChar w:fldCharType="separate"/>
      </w:r>
      <w:r>
        <w:t>19</w:t>
      </w:r>
      <w:r>
        <w:fldChar w:fldCharType="end"/>
      </w:r>
      <w:r>
        <w:rPr>
          <w:rFonts w:hint="eastAsia"/>
          <w:szCs w:val="36"/>
        </w:rPr>
        <w:fldChar w:fldCharType="end"/>
      </w:r>
    </w:p>
    <w:p w14:paraId="16058323">
      <w:pPr>
        <w:pStyle w:val="13"/>
        <w:tabs>
          <w:tab w:val="right" w:leader="dot" w:pos="8306"/>
        </w:tabs>
      </w:pPr>
      <w:r>
        <w:rPr>
          <w:rFonts w:hint="eastAsia"/>
          <w:szCs w:val="36"/>
        </w:rPr>
        <w:fldChar w:fldCharType="begin"/>
      </w:r>
      <w:r>
        <w:rPr>
          <w:rFonts w:hint="eastAsia"/>
          <w:szCs w:val="36"/>
        </w:rPr>
        <w:instrText xml:space="preserve"> HYPERLINK \l _Toc480 </w:instrText>
      </w:r>
      <w:r>
        <w:rPr>
          <w:rFonts w:hint="eastAsia"/>
          <w:szCs w:val="36"/>
        </w:rPr>
        <w:fldChar w:fldCharType="separate"/>
      </w:r>
      <w:r>
        <w:rPr>
          <w:rFonts w:hint="eastAsia"/>
          <w:lang w:val="en-US" w:eastAsia="zh-CN"/>
        </w:rPr>
        <w:t>（四）教学计划进程表</w:t>
      </w:r>
      <w:r>
        <w:tab/>
      </w:r>
      <w:r>
        <w:fldChar w:fldCharType="begin"/>
      </w:r>
      <w:r>
        <w:instrText xml:space="preserve"> PAGEREF _Toc480 \h </w:instrText>
      </w:r>
      <w:r>
        <w:fldChar w:fldCharType="separate"/>
      </w:r>
      <w:r>
        <w:t>20</w:t>
      </w:r>
      <w:r>
        <w:fldChar w:fldCharType="end"/>
      </w:r>
      <w:r>
        <w:rPr>
          <w:rFonts w:hint="eastAsia"/>
          <w:szCs w:val="36"/>
        </w:rPr>
        <w:fldChar w:fldCharType="end"/>
      </w:r>
    </w:p>
    <w:p w14:paraId="204D4869">
      <w:pPr>
        <w:pStyle w:val="13"/>
        <w:tabs>
          <w:tab w:val="right" w:leader="dot" w:pos="8306"/>
        </w:tabs>
      </w:pPr>
      <w:r>
        <w:rPr>
          <w:rFonts w:hint="eastAsia"/>
          <w:szCs w:val="36"/>
        </w:rPr>
        <w:fldChar w:fldCharType="begin"/>
      </w:r>
      <w:r>
        <w:rPr>
          <w:rFonts w:hint="eastAsia"/>
          <w:szCs w:val="36"/>
        </w:rPr>
        <w:instrText xml:space="preserve"> HYPERLINK \l _Toc21303 </w:instrText>
      </w:r>
      <w:r>
        <w:rPr>
          <w:rFonts w:hint="eastAsia"/>
          <w:szCs w:val="36"/>
        </w:rPr>
        <w:fldChar w:fldCharType="separate"/>
      </w:r>
      <w:r>
        <w:rPr>
          <w:rFonts w:hint="eastAsia"/>
          <w:lang w:val="en-US" w:eastAsia="zh-CN"/>
        </w:rPr>
        <w:t>（五）开设本专业（技能方向）选用教材情况</w:t>
      </w:r>
      <w:r>
        <w:tab/>
      </w:r>
      <w:r>
        <w:fldChar w:fldCharType="begin"/>
      </w:r>
      <w:r>
        <w:instrText xml:space="preserve"> PAGEREF _Toc21303 \h </w:instrText>
      </w:r>
      <w:r>
        <w:fldChar w:fldCharType="separate"/>
      </w:r>
      <w:r>
        <w:t>21</w:t>
      </w:r>
      <w:r>
        <w:fldChar w:fldCharType="end"/>
      </w:r>
      <w:r>
        <w:rPr>
          <w:rFonts w:hint="eastAsia"/>
          <w:szCs w:val="36"/>
        </w:rPr>
        <w:fldChar w:fldCharType="end"/>
      </w:r>
    </w:p>
    <w:p w14:paraId="491FE767">
      <w:pPr>
        <w:pStyle w:val="12"/>
        <w:tabs>
          <w:tab w:val="right" w:leader="dot" w:pos="8306"/>
        </w:tabs>
      </w:pPr>
      <w:r>
        <w:rPr>
          <w:rFonts w:hint="eastAsia"/>
          <w:szCs w:val="36"/>
        </w:rPr>
        <w:fldChar w:fldCharType="begin"/>
      </w:r>
      <w:r>
        <w:rPr>
          <w:rFonts w:hint="eastAsia"/>
          <w:szCs w:val="36"/>
        </w:rPr>
        <w:instrText xml:space="preserve"> HYPERLINK \l _Toc9946 </w:instrText>
      </w:r>
      <w:r>
        <w:rPr>
          <w:rFonts w:hint="eastAsia"/>
          <w:szCs w:val="36"/>
        </w:rPr>
        <w:fldChar w:fldCharType="separate"/>
      </w:r>
      <w:r>
        <w:rPr>
          <w:rFonts w:hint="eastAsia"/>
          <w:lang w:val="en-US" w:eastAsia="zh-CN"/>
        </w:rPr>
        <w:t>八、</w:t>
      </w:r>
      <w:r>
        <w:rPr>
          <w:rFonts w:hint="eastAsia"/>
        </w:rPr>
        <w:t>毕业要求 </w:t>
      </w:r>
      <w:r>
        <w:tab/>
      </w:r>
      <w:r>
        <w:fldChar w:fldCharType="begin"/>
      </w:r>
      <w:r>
        <w:instrText xml:space="preserve"> PAGEREF _Toc9946 \h </w:instrText>
      </w:r>
      <w:r>
        <w:fldChar w:fldCharType="separate"/>
      </w:r>
      <w:r>
        <w:t>22</w:t>
      </w:r>
      <w:r>
        <w:fldChar w:fldCharType="end"/>
      </w:r>
      <w:r>
        <w:rPr>
          <w:rFonts w:hint="eastAsia"/>
          <w:szCs w:val="36"/>
        </w:rPr>
        <w:fldChar w:fldCharType="end"/>
      </w:r>
    </w:p>
    <w:p w14:paraId="442CAD27">
      <w:pPr>
        <w:rPr>
          <w:rFonts w:hint="eastAsia"/>
          <w:sz w:val="36"/>
          <w:szCs w:val="36"/>
        </w:rPr>
      </w:pPr>
      <w:r>
        <w:rPr>
          <w:rFonts w:hint="eastAsia"/>
          <w:szCs w:val="36"/>
        </w:rPr>
        <w:fldChar w:fldCharType="end"/>
      </w:r>
    </w:p>
    <w:p w14:paraId="23839F57">
      <w:pPr>
        <w:pStyle w:val="2"/>
        <w:bidi w:val="0"/>
        <w:jc w:val="center"/>
        <w:rPr>
          <w:rFonts w:hint="eastAsia"/>
          <w:sz w:val="36"/>
          <w:szCs w:val="36"/>
        </w:rPr>
      </w:pPr>
      <w:bookmarkStart w:id="0" w:name="_Toc24058"/>
      <w:bookmarkStart w:id="1" w:name="_Toc1648"/>
      <w:r>
        <w:rPr>
          <w:rFonts w:hint="eastAsia"/>
          <w:sz w:val="36"/>
          <w:szCs w:val="36"/>
        </w:rPr>
        <w:t>机械制造</w:t>
      </w:r>
      <w:r>
        <w:rPr>
          <w:rFonts w:hint="eastAsia"/>
          <w:sz w:val="36"/>
          <w:szCs w:val="36"/>
          <w:lang w:val="en-US" w:eastAsia="zh-CN"/>
        </w:rPr>
        <w:t>技术</w:t>
      </w:r>
      <w:r>
        <w:rPr>
          <w:rFonts w:hint="eastAsia"/>
          <w:sz w:val="36"/>
          <w:szCs w:val="36"/>
        </w:rPr>
        <w:t>专业</w:t>
      </w:r>
      <w:bookmarkStart w:id="2" w:name="_一、专业名称"/>
      <w:r>
        <w:rPr>
          <w:rFonts w:hint="eastAsia"/>
          <w:sz w:val="36"/>
          <w:szCs w:val="36"/>
        </w:rPr>
        <w:t>人才培养方案</w:t>
      </w:r>
      <w:bookmarkEnd w:id="0"/>
      <w:bookmarkEnd w:id="1"/>
    </w:p>
    <w:bookmarkEnd w:id="2"/>
    <w:p w14:paraId="64341654">
      <w:pPr>
        <w:pStyle w:val="2"/>
        <w:pageBreakBefore w:val="0"/>
        <w:widowControl w:val="0"/>
        <w:kinsoku/>
        <w:wordWrap/>
        <w:topLinePunct w:val="0"/>
        <w:autoSpaceDE/>
        <w:autoSpaceDN/>
        <w:bidi w:val="0"/>
        <w:snapToGrid/>
        <w:spacing w:line="240" w:lineRule="atLeast"/>
        <w:textAlignment w:val="auto"/>
      </w:pPr>
      <w:bookmarkStart w:id="3" w:name="_Toc32100"/>
      <w:bookmarkStart w:id="4" w:name="_Toc528154167"/>
      <w:bookmarkStart w:id="5" w:name="_Toc1756"/>
      <w:bookmarkStart w:id="6" w:name="_Toc2701"/>
      <w:bookmarkStart w:id="7" w:name="_Toc16444"/>
      <w:bookmarkStart w:id="8" w:name="_Toc8634"/>
      <w:r>
        <w:rPr>
          <w:rFonts w:hint="eastAsia"/>
        </w:rPr>
        <w:t>一、专业名称</w:t>
      </w:r>
      <w:bookmarkEnd w:id="3"/>
      <w:bookmarkEnd w:id="4"/>
      <w:bookmarkEnd w:id="5"/>
      <w:bookmarkEnd w:id="6"/>
      <w:r>
        <w:t>及代码</w:t>
      </w:r>
      <w:bookmarkEnd w:id="7"/>
      <w:bookmarkEnd w:id="8"/>
    </w:p>
    <w:p w14:paraId="5FE5C520">
      <w:pPr>
        <w:bidi w:val="0"/>
        <w:ind w:firstLine="280" w:firstLineChars="100"/>
      </w:pPr>
      <w:r>
        <w:rPr>
          <w:rFonts w:hint="eastAsia"/>
        </w:rPr>
        <w:t>专业名称：机械制造</w:t>
      </w:r>
      <w:r>
        <w:rPr>
          <w:rFonts w:hint="eastAsia"/>
          <w:lang w:val="en-US" w:eastAsia="zh-CN"/>
        </w:rPr>
        <w:t>技术</w:t>
      </w:r>
    </w:p>
    <w:p w14:paraId="0AB364E9">
      <w:pPr>
        <w:bidi w:val="0"/>
        <w:ind w:firstLine="280" w:firstLineChars="100"/>
      </w:pPr>
      <w:r>
        <w:rPr>
          <w:rFonts w:hint="eastAsia"/>
        </w:rPr>
        <w:t>专业代码：</w:t>
      </w:r>
      <w:r>
        <w:rPr>
          <w:rFonts w:hint="eastAsia"/>
          <w:lang w:val="en-US" w:eastAsia="zh-CN"/>
        </w:rPr>
        <w:t>660101</w:t>
      </w:r>
    </w:p>
    <w:p w14:paraId="22865B21">
      <w:pPr>
        <w:pStyle w:val="2"/>
        <w:pageBreakBefore w:val="0"/>
        <w:widowControl w:val="0"/>
        <w:kinsoku/>
        <w:wordWrap/>
        <w:topLinePunct w:val="0"/>
        <w:autoSpaceDE/>
        <w:autoSpaceDN/>
        <w:bidi w:val="0"/>
        <w:snapToGrid/>
        <w:spacing w:line="240" w:lineRule="atLeast"/>
        <w:textAlignment w:val="auto"/>
      </w:pPr>
      <w:bookmarkStart w:id="9" w:name="_Toc30968"/>
      <w:bookmarkStart w:id="10" w:name="_Toc3349"/>
      <w:bookmarkStart w:id="11" w:name="_Toc17984"/>
      <w:bookmarkStart w:id="12" w:name="_Toc528154168"/>
      <w:bookmarkStart w:id="13" w:name="_Toc25209"/>
      <w:bookmarkStart w:id="14" w:name="_Toc7615"/>
      <w:r>
        <w:rPr>
          <w:rFonts w:hint="eastAsia"/>
        </w:rPr>
        <w:t>二、</w:t>
      </w:r>
      <w:bookmarkEnd w:id="9"/>
      <w:bookmarkEnd w:id="10"/>
      <w:bookmarkEnd w:id="11"/>
      <w:bookmarkEnd w:id="12"/>
      <w:r>
        <w:rPr>
          <w:rFonts w:hint="eastAsia"/>
        </w:rPr>
        <w:t>入学要求</w:t>
      </w:r>
      <w:bookmarkEnd w:id="13"/>
      <w:bookmarkEnd w:id="14"/>
    </w:p>
    <w:p w14:paraId="3FF35BDE">
      <w:pPr>
        <w:bidi w:val="0"/>
        <w:ind w:firstLine="280" w:firstLineChars="100"/>
      </w:pPr>
      <w:r>
        <w:rPr>
          <w:rFonts w:hint="eastAsia"/>
        </w:rPr>
        <w:t>招生对象:应届初中毕业生或具有同等学历者</w:t>
      </w:r>
    </w:p>
    <w:p w14:paraId="1E6F63C8">
      <w:pPr>
        <w:bidi w:val="0"/>
        <w:ind w:firstLine="280" w:firstLineChars="100"/>
      </w:pPr>
      <w:r>
        <w:rPr>
          <w:rFonts w:hint="eastAsia"/>
        </w:rPr>
        <w:t>办学层次:中职</w:t>
      </w:r>
    </w:p>
    <w:p w14:paraId="434FC01C">
      <w:pPr>
        <w:pStyle w:val="2"/>
        <w:pageBreakBefore w:val="0"/>
        <w:widowControl w:val="0"/>
        <w:kinsoku/>
        <w:wordWrap/>
        <w:topLinePunct w:val="0"/>
        <w:autoSpaceDE/>
        <w:autoSpaceDN/>
        <w:bidi w:val="0"/>
        <w:snapToGrid/>
        <w:spacing w:line="240" w:lineRule="atLeast"/>
        <w:textAlignment w:val="auto"/>
      </w:pPr>
      <w:bookmarkStart w:id="15" w:name="_Toc7738"/>
      <w:bookmarkStart w:id="16" w:name="_Toc16484"/>
      <w:r>
        <w:rPr>
          <w:rFonts w:hint="eastAsia"/>
        </w:rPr>
        <w:t>三、修业年限</w:t>
      </w:r>
      <w:bookmarkEnd w:id="15"/>
      <w:bookmarkEnd w:id="16"/>
    </w:p>
    <w:p w14:paraId="351CB307">
      <w:pPr>
        <w:bidi w:val="0"/>
        <w:ind w:firstLine="280" w:firstLineChars="100"/>
      </w:pPr>
      <w:r>
        <w:rPr>
          <w:rFonts w:hint="eastAsia"/>
        </w:rPr>
        <w:t>3年</w:t>
      </w:r>
      <w:r>
        <w:rPr>
          <w:rFonts w:hint="eastAsia"/>
          <w:lang w:eastAsia="zh-CN"/>
        </w:rPr>
        <w:t>，</w:t>
      </w:r>
      <w:r>
        <w:rPr>
          <w:rFonts w:hint="eastAsia"/>
        </w:rPr>
        <w:t>凡达到本专业的基本要求，提前修满学分并取得规定证书的学生，经审批可以提前离校进行实习。</w:t>
      </w:r>
    </w:p>
    <w:p w14:paraId="7EE8E896">
      <w:pPr>
        <w:pStyle w:val="2"/>
        <w:pageBreakBefore w:val="0"/>
        <w:widowControl w:val="0"/>
        <w:kinsoku/>
        <w:wordWrap/>
        <w:topLinePunct w:val="0"/>
        <w:autoSpaceDE/>
        <w:autoSpaceDN/>
        <w:bidi w:val="0"/>
        <w:snapToGrid/>
        <w:spacing w:line="240" w:lineRule="atLeast"/>
        <w:textAlignment w:val="auto"/>
        <w:rPr>
          <w:rFonts w:hint="eastAsia" w:ascii="仿宋" w:hAnsi="仿宋" w:eastAsia="仿宋" w:cs="仿宋"/>
          <w:b w:val="0"/>
          <w:sz w:val="28"/>
          <w:szCs w:val="28"/>
        </w:rPr>
      </w:pPr>
      <w:bookmarkStart w:id="17" w:name="_Toc14761"/>
      <w:bookmarkStart w:id="18" w:name="_Toc25752"/>
      <w:r>
        <w:rPr>
          <w:rFonts w:hint="eastAsia"/>
        </w:rPr>
        <w:t>四、职业面向</w:t>
      </w:r>
      <w:bookmarkEnd w:id="17"/>
      <w:bookmarkEnd w:id="18"/>
    </w:p>
    <w:p w14:paraId="3BC122CE">
      <w:pPr>
        <w:pStyle w:val="3"/>
        <w:numPr>
          <w:ilvl w:val="0"/>
          <w:numId w:val="0"/>
        </w:numPr>
        <w:bidi w:val="0"/>
        <w:ind w:leftChars="100"/>
      </w:pPr>
      <w:bookmarkStart w:id="19" w:name="_Toc2494"/>
      <w:bookmarkStart w:id="20" w:name="_Toc18385"/>
      <w:bookmarkStart w:id="21" w:name="_Toc3060"/>
      <w:bookmarkStart w:id="22" w:name="_Toc19468"/>
      <w:r>
        <w:rPr>
          <w:rFonts w:hint="eastAsia" w:ascii="楷体" w:hAnsi="楷体" w:eastAsia="楷体" w:cs="楷体"/>
          <w:bCs/>
        </w:rPr>
        <w:t xml:space="preserve">(一) </w:t>
      </w:r>
      <w:r>
        <w:rPr>
          <w:rFonts w:hint="eastAsia"/>
        </w:rPr>
        <w:t>对应职业和工作岗位</w:t>
      </w:r>
      <w:bookmarkEnd w:id="19"/>
    </w:p>
    <w:p w14:paraId="30A6471F">
      <w:pPr>
        <w:bidi w:val="0"/>
        <w:ind w:firstLine="560" w:firstLineChars="200"/>
      </w:pPr>
      <w:r>
        <w:rPr>
          <w:rFonts w:hint="eastAsia"/>
        </w:rPr>
        <w:t>本专业毕业生主要面向中小型企、事业单位，</w:t>
      </w:r>
      <w:r>
        <w:t>在生产一线从事机</w:t>
      </w:r>
      <w:r>
        <w:rPr>
          <w:rFonts w:hint="eastAsia"/>
          <w:lang w:val="en-US" w:eastAsia="zh-CN"/>
        </w:rPr>
        <w:t>械</w:t>
      </w:r>
      <w:r>
        <w:t>设备或生产线的安装、调</w:t>
      </w:r>
      <w:r>
        <w:rPr>
          <w:rFonts w:hint="eastAsia"/>
        </w:rPr>
        <w:t>试</w:t>
      </w:r>
      <w:r>
        <w:t>、检测、运行、维修、</w:t>
      </w:r>
      <w:r>
        <w:rPr>
          <w:rFonts w:hint="eastAsia"/>
        </w:rPr>
        <w:t>营销</w:t>
      </w:r>
      <w:r>
        <w:t>与管理</w:t>
      </w:r>
      <w:r>
        <w:rPr>
          <w:rFonts w:hint="eastAsia"/>
        </w:rPr>
        <w:t>。根据本地区企业用工需求以及岗位职业能力要求,机</w:t>
      </w:r>
      <w:r>
        <w:rPr>
          <w:rFonts w:hint="eastAsia"/>
          <w:lang w:val="en-US" w:eastAsia="zh-CN"/>
        </w:rPr>
        <w:t>械</w:t>
      </w:r>
      <w:r>
        <w:rPr>
          <w:rFonts w:hint="eastAsia"/>
        </w:rPr>
        <w:t>技术专业专门化方向主要选择机</w:t>
      </w:r>
      <w:r>
        <w:rPr>
          <w:rFonts w:hint="eastAsia"/>
          <w:lang w:val="en-US" w:eastAsia="zh-CN"/>
        </w:rPr>
        <w:t>械</w:t>
      </w:r>
      <w:r>
        <w:rPr>
          <w:rFonts w:hint="eastAsia"/>
        </w:rPr>
        <w:t>产品的生产与营销、机</w:t>
      </w:r>
      <w:r>
        <w:rPr>
          <w:rFonts w:hint="eastAsia"/>
          <w:lang w:val="en-US" w:eastAsia="zh-CN"/>
        </w:rPr>
        <w:t>械</w:t>
      </w:r>
      <w:r>
        <w:rPr>
          <w:rFonts w:hint="eastAsia"/>
        </w:rPr>
        <w:t>设备的操作与维修两个方向。</w:t>
      </w:r>
    </w:p>
    <w:p w14:paraId="6EACADB7">
      <w:pPr>
        <w:pStyle w:val="3"/>
        <w:numPr>
          <w:ilvl w:val="0"/>
          <w:numId w:val="0"/>
        </w:numPr>
        <w:bidi w:val="0"/>
        <w:ind w:leftChars="100"/>
      </w:pPr>
      <w:bookmarkStart w:id="23" w:name="_Toc637"/>
      <w:r>
        <w:rPr>
          <w:rFonts w:hint="eastAsia" w:ascii="楷体" w:hAnsi="楷体" w:eastAsia="楷体" w:cs="楷体"/>
          <w:bCs/>
        </w:rPr>
        <w:t>(二)</w:t>
      </w:r>
      <w:r>
        <w:rPr>
          <w:rFonts w:hint="eastAsia"/>
        </w:rPr>
        <w:t xml:space="preserve"> 对应职业资格证书</w:t>
      </w:r>
      <w:bookmarkEnd w:id="23"/>
    </w:p>
    <w:p w14:paraId="4798CAA6">
      <w:pPr>
        <w:bidi w:val="0"/>
        <w:ind w:firstLine="560" w:firstLineChars="200"/>
      </w:pPr>
      <w:r>
        <w:rPr>
          <w:rFonts w:hint="eastAsia"/>
        </w:rPr>
        <w:t>学生毕业前至少应该取得劳动部车工中级工证书中一种职业资格证书，同时鼓励学生考取劳动部钳工中级工证书、CAD中级证书、劳动部数控车工中级工证书，取得多个职业资格证书。</w:t>
      </w:r>
    </w:p>
    <w:p w14:paraId="43BEDBFF">
      <w:pPr>
        <w:pStyle w:val="3"/>
        <w:numPr>
          <w:ilvl w:val="0"/>
          <w:numId w:val="0"/>
        </w:numPr>
        <w:bidi w:val="0"/>
        <w:ind w:leftChars="100"/>
      </w:pPr>
      <w:bookmarkStart w:id="24" w:name="_Toc11485"/>
      <w:r>
        <w:rPr>
          <w:rFonts w:hint="eastAsia" w:ascii="楷体" w:hAnsi="楷体" w:eastAsia="楷体" w:cs="楷体"/>
        </w:rPr>
        <w:t>(三)</w:t>
      </w:r>
      <w:r>
        <w:rPr>
          <w:rFonts w:hint="eastAsia"/>
        </w:rPr>
        <w:t>未来发展方向</w:t>
      </w:r>
      <w:bookmarkEnd w:id="24"/>
    </w:p>
    <w:p w14:paraId="1F2C8D67">
      <w:pPr>
        <w:bidi w:val="0"/>
        <w:ind w:firstLine="560" w:firstLineChars="200"/>
        <w:rPr>
          <w:rFonts w:hint="eastAsia" w:ascii="仿宋" w:hAnsi="仿宋" w:eastAsia="仿宋" w:cs="仿宋"/>
          <w:sz w:val="28"/>
          <w:szCs w:val="28"/>
        </w:rPr>
      </w:pPr>
      <w:r>
        <w:rPr>
          <w:rFonts w:hint="eastAsia"/>
        </w:rPr>
        <w:t>随着产业的发展和科学技术的不断进步，机械与电子技术已变的密不可分，使机电行业对人才的需求发生了很大的变化，许多企业一方面为了提高效率而精简缺乏专业技能的冗余人员，另一方面又大量引入急需的专业技术人员。本专业毕业生就业岗位为机械制造各加工工种岗位，从事通用加工设备、数控加工设备的操作，简单机械系统设计、机械零部件测绘、计算机辅助机械制造等工作；积累工作经验后升迁就业岗位为机械设计师、机械工艺师、机械制造技师等岗位。根据就业地产业发展需求及企业实际岗位需求，还可在相近的各加工工种岗位，如模具设计师、模具制造技师等岗位就业。</w:t>
      </w:r>
      <w:bookmarkEnd w:id="20"/>
      <w:bookmarkEnd w:id="21"/>
      <w:bookmarkEnd w:id="22"/>
    </w:p>
    <w:p w14:paraId="5A3CB82F">
      <w:pPr>
        <w:pStyle w:val="2"/>
        <w:bidi w:val="0"/>
        <w:rPr>
          <w:rFonts w:hint="eastAsia"/>
        </w:rPr>
      </w:pPr>
      <w:bookmarkStart w:id="25" w:name="_Toc12795"/>
      <w:bookmarkStart w:id="26" w:name="_Toc18522"/>
      <w:r>
        <w:rPr>
          <w:rFonts w:hint="eastAsia"/>
          <w:lang w:val="en-US" w:eastAsia="zh-CN"/>
        </w:rPr>
        <w:t>五</w:t>
      </w:r>
      <w:r>
        <w:rPr>
          <w:rFonts w:hint="eastAsia"/>
        </w:rPr>
        <w:t>、培养目标与规格</w:t>
      </w:r>
      <w:bookmarkEnd w:id="25"/>
      <w:bookmarkEnd w:id="26"/>
    </w:p>
    <w:p w14:paraId="0096A547">
      <w:pPr>
        <w:pStyle w:val="3"/>
        <w:numPr>
          <w:ilvl w:val="0"/>
          <w:numId w:val="0"/>
        </w:numPr>
        <w:bidi w:val="0"/>
        <w:ind w:leftChars="100"/>
        <w:rPr>
          <w:rFonts w:hint="eastAsia"/>
        </w:rPr>
      </w:pPr>
      <w:bookmarkStart w:id="27" w:name="_Toc23737"/>
      <w:r>
        <w:rPr>
          <w:rFonts w:hint="eastAsia" w:ascii="楷体" w:hAnsi="楷体" w:eastAsia="楷体" w:cs="楷体"/>
        </w:rPr>
        <w:t>(</w:t>
      </w:r>
      <w:r>
        <w:rPr>
          <w:rFonts w:hint="eastAsia" w:ascii="楷体" w:hAnsi="楷体" w:cs="楷体"/>
          <w:lang w:val="en-US" w:eastAsia="zh-CN"/>
        </w:rPr>
        <w:t>一</w:t>
      </w:r>
      <w:r>
        <w:rPr>
          <w:rFonts w:hint="eastAsia" w:ascii="楷体" w:hAnsi="楷体" w:eastAsia="楷体" w:cs="楷体"/>
        </w:rPr>
        <w:t>)</w:t>
      </w:r>
      <w:r>
        <w:rPr>
          <w:rFonts w:hint="eastAsia"/>
        </w:rPr>
        <w:t>培养目标</w:t>
      </w:r>
      <w:bookmarkEnd w:id="27"/>
    </w:p>
    <w:p w14:paraId="3DF375A6">
      <w:pPr>
        <w:bidi w:val="0"/>
        <w:ind w:firstLine="560" w:firstLineChars="200"/>
        <w:rPr>
          <w:rFonts w:hint="eastAsia"/>
        </w:rPr>
      </w:pPr>
      <w:r>
        <w:rPr>
          <w:rFonts w:hint="eastAsia"/>
        </w:rPr>
        <w:t>本专业培养拥护党的基本路线，德、智、体、美全面发展，具备较扎实的机械设计与制造基本理论和专业知识；具有运用计算机辅助设计软件进行产品设计、技术改造和创新设计基本能力，较强工艺方案编制、工艺装备设计、加工质量分析等工艺实施和机械加工设备操作、调试与维护能力，适应生产、管理一线需要的高素质技能型专门人才。</w:t>
      </w:r>
    </w:p>
    <w:p w14:paraId="156FCE01">
      <w:pPr>
        <w:pStyle w:val="3"/>
        <w:bidi w:val="0"/>
        <w:rPr>
          <w:rFonts w:hint="eastAsia"/>
        </w:rPr>
      </w:pPr>
      <w:bookmarkStart w:id="28" w:name="_Toc1800"/>
      <w:r>
        <w:rPr>
          <w:rFonts w:hint="eastAsia"/>
          <w:lang w:eastAsia="zh-CN"/>
        </w:rPr>
        <w:t>（</w:t>
      </w:r>
      <w:r>
        <w:rPr>
          <w:rFonts w:hint="eastAsia"/>
          <w:lang w:val="en-US" w:eastAsia="zh-CN"/>
        </w:rPr>
        <w:t>二</w:t>
      </w:r>
      <w:r>
        <w:rPr>
          <w:rFonts w:hint="eastAsia"/>
          <w:lang w:eastAsia="zh-CN"/>
        </w:rPr>
        <w:t>）</w:t>
      </w:r>
      <w:r>
        <w:rPr>
          <w:rFonts w:hint="eastAsia"/>
        </w:rPr>
        <w:t>培养规格</w:t>
      </w:r>
      <w:bookmarkEnd w:id="28"/>
    </w:p>
    <w:p w14:paraId="57B37249">
      <w:pPr>
        <w:bidi w:val="0"/>
        <w:rPr>
          <w:rFonts w:hint="eastAsia"/>
        </w:rPr>
      </w:pPr>
      <w:r>
        <w:rPr>
          <w:rFonts w:hint="eastAsia"/>
        </w:rPr>
        <w:t>本专业的职业核心能力主要有：</w:t>
      </w:r>
    </w:p>
    <w:p w14:paraId="7A09B462">
      <w:pPr>
        <w:bidi w:val="0"/>
        <w:rPr>
          <w:rFonts w:hint="eastAsia"/>
        </w:rPr>
      </w:pPr>
      <w:r>
        <w:rPr>
          <w:rFonts w:hint="eastAsia"/>
        </w:rPr>
        <w:t>在掌握常用机械加工工种的工艺和操作技能基础上，重点掌握数控加工工种的工艺和操作技能，了解特种加工工种的工艺与操作。</w:t>
      </w:r>
    </w:p>
    <w:p w14:paraId="09ADE884">
      <w:pPr>
        <w:bidi w:val="0"/>
        <w:rPr>
          <w:rFonts w:hint="eastAsia"/>
        </w:rPr>
      </w:pPr>
      <w:r>
        <w:rPr>
          <w:rFonts w:hint="eastAsia"/>
        </w:rPr>
        <w:t>在掌握简单机械系统设计、机械零部件测绘、机械加工工艺装备设计、机械加工工艺方案编制和实施、数控机床编程的基础上，形成机械产品数字化设计、优化设计等能力。</w:t>
      </w:r>
    </w:p>
    <w:p w14:paraId="0D844CB7">
      <w:pPr>
        <w:bidi w:val="0"/>
        <w:rPr>
          <w:rFonts w:hint="eastAsia"/>
        </w:rPr>
      </w:pPr>
      <w:r>
        <w:rPr>
          <w:rFonts w:hint="eastAsia"/>
        </w:rPr>
        <w:t>具有设备管理、生产组织与管理、机械产品营销和售后服务能力。</w:t>
      </w:r>
    </w:p>
    <w:p w14:paraId="41BFF208">
      <w:pPr>
        <w:bidi w:val="0"/>
        <w:rPr>
          <w:rFonts w:hint="eastAsia"/>
        </w:rPr>
      </w:pPr>
      <w:r>
        <w:rPr>
          <w:rFonts w:hint="eastAsia"/>
        </w:rPr>
        <w:t>毕业生的基本素质、知识、能力、职业态度要求主要有：</w:t>
      </w:r>
    </w:p>
    <w:p w14:paraId="54FB6E3D">
      <w:pPr>
        <w:bidi w:val="0"/>
        <w:rPr>
          <w:rFonts w:hint="eastAsia" w:cs="Times New Roman"/>
        </w:rPr>
      </w:pPr>
      <w:r>
        <w:rPr>
          <w:rFonts w:hint="eastAsia"/>
          <w:lang w:val="en-US" w:eastAsia="zh-CN"/>
        </w:rPr>
        <w:t>1</w:t>
      </w:r>
      <w:r>
        <w:rPr>
          <w:rFonts w:hint="eastAsia"/>
        </w:rPr>
        <w:t>.</w:t>
      </w:r>
      <w:r>
        <w:rPr>
          <w:rFonts w:hint="eastAsia" w:cs="Times New Roman"/>
        </w:rPr>
        <w:t>基本素质要求</w:t>
      </w:r>
    </w:p>
    <w:p w14:paraId="13D7865B">
      <w:pPr>
        <w:bidi w:val="0"/>
      </w:pPr>
      <w:r>
        <w:rPr>
          <w:rFonts w:hint="eastAsia"/>
          <w:lang w:eastAsia="zh-CN"/>
        </w:rPr>
        <w:t>（</w:t>
      </w:r>
      <w:r>
        <w:rPr>
          <w:rFonts w:hint="eastAsia"/>
          <w:lang w:val="en-US" w:eastAsia="zh-CN"/>
        </w:rPr>
        <w:t>1</w:t>
      </w:r>
      <w:r>
        <w:rPr>
          <w:rFonts w:hint="eastAsia"/>
          <w:lang w:eastAsia="zh-CN"/>
        </w:rPr>
        <w:t>）</w:t>
      </w:r>
      <w:r>
        <w:rPr>
          <w:rFonts w:hint="eastAsia"/>
        </w:rPr>
        <w:t>树立正确的世界观、人生观和价值观，遵纪守法，讲究社会德。</w:t>
      </w:r>
    </w:p>
    <w:p w14:paraId="5B6B9B47">
      <w:pPr>
        <w:bidi w:val="0"/>
      </w:pPr>
      <w:r>
        <w:rPr>
          <w:rFonts w:hint="eastAsia"/>
          <w:lang w:eastAsia="zh-CN"/>
        </w:rPr>
        <w:t>（</w:t>
      </w:r>
      <w:r>
        <w:rPr>
          <w:rFonts w:hint="eastAsia"/>
          <w:lang w:val="en-US" w:eastAsia="zh-CN"/>
        </w:rPr>
        <w:t>2</w:t>
      </w:r>
      <w:r>
        <w:rPr>
          <w:rFonts w:hint="eastAsia"/>
          <w:lang w:eastAsia="zh-CN"/>
        </w:rPr>
        <w:t>）</w:t>
      </w:r>
      <w:r>
        <w:rPr>
          <w:rFonts w:hint="eastAsia"/>
        </w:rPr>
        <w:t>具备敬业、创业精神和社会责任感。</w:t>
      </w:r>
    </w:p>
    <w:p w14:paraId="05638CC0">
      <w:pPr>
        <w:bidi w:val="0"/>
      </w:pPr>
      <w:r>
        <w:rPr>
          <w:rFonts w:hint="eastAsia"/>
          <w:lang w:eastAsia="zh-CN"/>
        </w:rPr>
        <w:t>（</w:t>
      </w:r>
      <w:r>
        <w:rPr>
          <w:rFonts w:hint="eastAsia"/>
          <w:lang w:val="en-US" w:eastAsia="zh-CN"/>
        </w:rPr>
        <w:t>3</w:t>
      </w:r>
      <w:r>
        <w:rPr>
          <w:rFonts w:hint="eastAsia"/>
          <w:lang w:eastAsia="zh-CN"/>
        </w:rPr>
        <w:t>）</w:t>
      </w:r>
      <w:r>
        <w:rPr>
          <w:rFonts w:hint="eastAsia"/>
        </w:rPr>
        <w:t>具有认真、负责、勤奋等良好的职业道德和踏实的工作作风。</w:t>
      </w:r>
    </w:p>
    <w:p w14:paraId="3BB6ECDB">
      <w:pPr>
        <w:bidi w:val="0"/>
      </w:pPr>
      <w:r>
        <w:rPr>
          <w:rFonts w:hint="eastAsia"/>
          <w:lang w:eastAsia="zh-CN"/>
        </w:rPr>
        <w:t>（</w:t>
      </w:r>
      <w:r>
        <w:rPr>
          <w:rFonts w:hint="eastAsia"/>
          <w:lang w:val="en-US" w:eastAsia="zh-CN"/>
        </w:rPr>
        <w:t>4</w:t>
      </w:r>
      <w:r>
        <w:rPr>
          <w:rFonts w:hint="eastAsia"/>
          <w:lang w:eastAsia="zh-CN"/>
        </w:rPr>
        <w:t>）</w:t>
      </w:r>
      <w:r>
        <w:rPr>
          <w:rFonts w:hint="eastAsia"/>
        </w:rPr>
        <w:t>具有吃苦耐劳、不怕困难的团队协作精神。</w:t>
      </w:r>
    </w:p>
    <w:p w14:paraId="3E5C81C8">
      <w:pPr>
        <w:bidi w:val="0"/>
      </w:pPr>
      <w:r>
        <w:rPr>
          <w:rFonts w:hint="eastAsia"/>
          <w:lang w:eastAsia="zh-CN"/>
        </w:rPr>
        <w:t>（</w:t>
      </w:r>
      <w:r>
        <w:rPr>
          <w:rFonts w:hint="eastAsia"/>
          <w:lang w:val="en-US" w:eastAsia="zh-CN"/>
        </w:rPr>
        <w:t>5</w:t>
      </w:r>
      <w:r>
        <w:rPr>
          <w:rFonts w:hint="eastAsia"/>
          <w:lang w:eastAsia="zh-CN"/>
        </w:rPr>
        <w:t>）</w:t>
      </w:r>
      <w:r>
        <w:rPr>
          <w:rFonts w:hint="eastAsia"/>
        </w:rPr>
        <w:t>具备强烈的事业心与责任感。</w:t>
      </w:r>
    </w:p>
    <w:p w14:paraId="5F141C8A">
      <w:pPr>
        <w:spacing w:line="460" w:lineRule="atLeast"/>
        <w:ind w:firstLine="1"/>
        <w:rPr>
          <w:rFonts w:ascii="仿宋_GB2312" w:hAnsi="宋体" w:eastAsia="仿宋_GB2312"/>
          <w:bCs/>
          <w:sz w:val="28"/>
          <w:szCs w:val="28"/>
        </w:rPr>
        <w:sectPr>
          <w:footerReference r:id="rId5" w:type="default"/>
          <w:pgSz w:w="11906" w:h="16838"/>
          <w:pgMar w:top="1440" w:right="1800" w:bottom="1440" w:left="1800" w:header="851" w:footer="992" w:gutter="0"/>
          <w:pgNumType w:start="1"/>
          <w:cols w:space="720" w:num="1"/>
          <w:docGrid w:type="lines" w:linePitch="312" w:charSpace="0"/>
        </w:sectPr>
      </w:pPr>
    </w:p>
    <w:p w14:paraId="311BB7C3">
      <w:pPr>
        <w:bidi w:val="0"/>
        <w:rPr>
          <w:rFonts w:hint="eastAsia"/>
        </w:rPr>
      </w:pPr>
      <w:r>
        <w:rPr>
          <w:rFonts w:hint="eastAsia"/>
        </w:rPr>
        <w:t>2.知识要求</w:t>
      </w:r>
    </w:p>
    <w:p w14:paraId="770858F9">
      <w:pPr>
        <w:bidi w:val="0"/>
        <w:rPr>
          <w:rFonts w:hint="eastAsia"/>
        </w:rPr>
      </w:pPr>
      <w:r>
        <w:rPr>
          <w:rFonts w:hint="eastAsia"/>
        </w:rPr>
        <w:t>（1）具有较强的计算能力和空间感；</w:t>
      </w:r>
    </w:p>
    <w:p w14:paraId="633A3955">
      <w:pPr>
        <w:bidi w:val="0"/>
        <w:rPr>
          <w:rFonts w:hint="eastAsia"/>
        </w:rPr>
      </w:pPr>
      <w:r>
        <w:rPr>
          <w:rFonts w:hint="eastAsia"/>
        </w:rPr>
        <w:t>（2）能完成机械零部件机械加工工艺设计；</w:t>
      </w:r>
    </w:p>
    <w:p w14:paraId="6DEB3D7F">
      <w:pPr>
        <w:bidi w:val="0"/>
        <w:rPr>
          <w:rFonts w:hint="eastAsia"/>
        </w:rPr>
      </w:pPr>
      <w:r>
        <w:rPr>
          <w:rFonts w:hint="eastAsia"/>
        </w:rPr>
        <w:t>（3）能完成中等或复杂程度零件的机械加工；</w:t>
      </w:r>
    </w:p>
    <w:p w14:paraId="12532FF7">
      <w:pPr>
        <w:bidi w:val="0"/>
        <w:rPr>
          <w:rFonts w:hint="eastAsia"/>
        </w:rPr>
      </w:pPr>
      <w:r>
        <w:rPr>
          <w:rFonts w:hint="eastAsia"/>
        </w:rPr>
        <w:t>（4）能胜任中等杂程度的机械工装；</w:t>
      </w:r>
    </w:p>
    <w:p w14:paraId="15C36E4B">
      <w:pPr>
        <w:bidi w:val="0"/>
        <w:rPr>
          <w:rFonts w:hint="eastAsia"/>
        </w:rPr>
      </w:pPr>
      <w:r>
        <w:rPr>
          <w:rFonts w:hint="eastAsia"/>
        </w:rPr>
        <w:t>（5）了解机电设备的管理与维护；</w:t>
      </w:r>
    </w:p>
    <w:p w14:paraId="56FB628F">
      <w:pPr>
        <w:bidi w:val="0"/>
        <w:rPr>
          <w:rFonts w:hint="eastAsia"/>
        </w:rPr>
      </w:pPr>
      <w:r>
        <w:rPr>
          <w:rFonts w:hint="eastAsia"/>
        </w:rPr>
        <w:t>（6）具备一般零件的数控加工技能；</w:t>
      </w:r>
    </w:p>
    <w:p w14:paraId="4EEB8962">
      <w:pPr>
        <w:bidi w:val="0"/>
        <w:rPr>
          <w:rFonts w:hint="eastAsia"/>
        </w:rPr>
      </w:pPr>
      <w:r>
        <w:rPr>
          <w:rFonts w:hint="eastAsia"/>
        </w:rPr>
        <w:t>（7）有一定的专业英语表达与应用能力。</w:t>
      </w:r>
    </w:p>
    <w:p w14:paraId="0B1E30A0">
      <w:pPr>
        <w:bidi w:val="0"/>
        <w:rPr>
          <w:rFonts w:hint="eastAsia"/>
        </w:rPr>
      </w:pPr>
      <w:r>
        <w:rPr>
          <w:rFonts w:hint="eastAsia"/>
        </w:rPr>
        <w:t>3.能力要求</w:t>
      </w:r>
    </w:p>
    <w:p w14:paraId="6DFD6960">
      <w:pPr>
        <w:bidi w:val="0"/>
        <w:rPr>
          <w:rFonts w:hint="eastAsia" w:cs="Times New Roman"/>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cs="Times New Roman"/>
        </w:rPr>
        <w:t>具备识读与绘制零件图、装配图的能力。</w:t>
      </w:r>
    </w:p>
    <w:p w14:paraId="15918D06">
      <w:pPr>
        <w:bidi w:val="0"/>
        <w:rPr>
          <w:rFonts w:hint="eastAsia" w:cs="Times New Roman"/>
        </w:rPr>
      </w:pPr>
      <w:r>
        <w:rPr>
          <w:rFonts w:hint="eastAsia" w:cs="Times New Roman"/>
          <w:lang w:eastAsia="zh-CN"/>
        </w:rPr>
        <w:t>（</w:t>
      </w:r>
      <w:r>
        <w:rPr>
          <w:rFonts w:hint="eastAsia" w:cs="Times New Roman"/>
          <w:lang w:val="en-US" w:eastAsia="zh-CN"/>
        </w:rPr>
        <w:t>2</w:t>
      </w:r>
      <w:r>
        <w:rPr>
          <w:rFonts w:hint="eastAsia" w:cs="Times New Roman"/>
          <w:lang w:eastAsia="zh-CN"/>
        </w:rPr>
        <w:t>）</w:t>
      </w:r>
      <w:r>
        <w:rPr>
          <w:rFonts w:hint="eastAsia" w:cs="Times New Roman"/>
        </w:rPr>
        <w:t>掌握机械基础知识与技能、懂得机械原理、能准确表达机械技术要求。</w:t>
      </w:r>
    </w:p>
    <w:p w14:paraId="7819565F">
      <w:pPr>
        <w:bidi w:val="0"/>
        <w:rPr>
          <w:rFonts w:hint="eastAsia" w:cs="Times New Roman"/>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eastAsia" w:cs="Times New Roman"/>
        </w:rPr>
        <w:t>掌握必备的金属材料，金属加工工艺的知识与技能。</w:t>
      </w:r>
    </w:p>
    <w:p w14:paraId="42991577">
      <w:pPr>
        <w:bidi w:val="0"/>
        <w:rPr>
          <w:rFonts w:hint="eastAsia" w:cs="Times New Roman"/>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cs="Times New Roman"/>
        </w:rPr>
        <w:t>掌握电工电子基础知识，具备解决本专业涉及电工电子技术。</w:t>
      </w:r>
    </w:p>
    <w:p w14:paraId="2C75CB84">
      <w:pPr>
        <w:bidi w:val="0"/>
        <w:rPr>
          <w:rFonts w:hint="eastAsia" w:cs="Times New Roman"/>
        </w:rPr>
      </w:pPr>
      <w:r>
        <w:rPr>
          <w:rFonts w:hint="eastAsia" w:cs="Times New Roman"/>
          <w:lang w:eastAsia="zh-CN"/>
        </w:rPr>
        <w:t>（</w:t>
      </w:r>
      <w:r>
        <w:rPr>
          <w:rFonts w:hint="eastAsia" w:cs="Times New Roman"/>
          <w:lang w:val="en-US" w:eastAsia="zh-CN"/>
        </w:rPr>
        <w:t>5</w:t>
      </w:r>
      <w:r>
        <w:rPr>
          <w:rFonts w:hint="eastAsia" w:cs="Times New Roman"/>
          <w:lang w:eastAsia="zh-CN"/>
        </w:rPr>
        <w:t>）</w:t>
      </w:r>
      <w:r>
        <w:rPr>
          <w:rFonts w:hint="eastAsia" w:cs="Times New Roman"/>
        </w:rPr>
        <w:t>实际问题的基本能力。</w:t>
      </w:r>
    </w:p>
    <w:p w14:paraId="46C5EBDB">
      <w:pPr>
        <w:bidi w:val="0"/>
        <w:rPr>
          <w:rFonts w:hint="eastAsia" w:cs="Times New Roman"/>
        </w:rPr>
      </w:pPr>
      <w:r>
        <w:rPr>
          <w:rFonts w:hint="eastAsia" w:cs="Times New Roman"/>
          <w:lang w:eastAsia="zh-CN"/>
        </w:rPr>
        <w:t>（</w:t>
      </w:r>
      <w:r>
        <w:rPr>
          <w:rFonts w:hint="eastAsia" w:cs="Times New Roman"/>
          <w:lang w:val="en-US" w:eastAsia="zh-CN"/>
        </w:rPr>
        <w:t>6</w:t>
      </w:r>
      <w:r>
        <w:rPr>
          <w:rFonts w:hint="eastAsia" w:cs="Times New Roman"/>
          <w:lang w:eastAsia="zh-CN"/>
        </w:rPr>
        <w:t>）</w:t>
      </w:r>
      <w:r>
        <w:rPr>
          <w:rFonts w:hint="eastAsia" w:cs="Times New Roman"/>
        </w:rPr>
        <w:t>具备钳工基本操作技能。</w:t>
      </w:r>
    </w:p>
    <w:p w14:paraId="26A7ABC0">
      <w:pPr>
        <w:bidi w:val="0"/>
        <w:rPr>
          <w:rFonts w:hint="eastAsia" w:cs="Times New Roman"/>
        </w:rPr>
      </w:pPr>
      <w:r>
        <w:rPr>
          <w:rFonts w:hint="eastAsia" w:cs="Times New Roman"/>
          <w:lang w:eastAsia="zh-CN"/>
        </w:rPr>
        <w:t>（</w:t>
      </w:r>
      <w:r>
        <w:rPr>
          <w:rFonts w:hint="eastAsia" w:cs="Times New Roman"/>
          <w:lang w:val="en-US" w:eastAsia="zh-CN"/>
        </w:rPr>
        <w:t>7</w:t>
      </w:r>
      <w:r>
        <w:rPr>
          <w:rFonts w:hint="eastAsia" w:cs="Times New Roman"/>
          <w:lang w:eastAsia="zh-CN"/>
        </w:rPr>
        <w:t>）</w:t>
      </w:r>
      <w:r>
        <w:rPr>
          <w:rFonts w:hint="eastAsia" w:cs="Times New Roman"/>
        </w:rPr>
        <w:t>具备操作和使用普通机床（车床、铣床）的初步能力。</w:t>
      </w:r>
    </w:p>
    <w:p w14:paraId="158D62C0">
      <w:pPr>
        <w:bidi w:val="0"/>
        <w:rPr>
          <w:rFonts w:hint="eastAsia" w:cs="Times New Roman"/>
        </w:rPr>
      </w:pPr>
      <w:r>
        <w:rPr>
          <w:rFonts w:hint="eastAsia" w:cs="Times New Roman"/>
          <w:lang w:eastAsia="zh-CN"/>
        </w:rPr>
        <w:t>（</w:t>
      </w:r>
      <w:r>
        <w:rPr>
          <w:rFonts w:hint="eastAsia" w:cs="Times New Roman"/>
          <w:lang w:val="en-US" w:eastAsia="zh-CN"/>
        </w:rPr>
        <w:t>8</w:t>
      </w:r>
      <w:r>
        <w:rPr>
          <w:rFonts w:hint="eastAsia" w:cs="Times New Roman"/>
          <w:lang w:eastAsia="zh-CN"/>
        </w:rPr>
        <w:t>）</w:t>
      </w:r>
      <w:r>
        <w:rPr>
          <w:rFonts w:hint="eastAsia" w:cs="Times New Roman"/>
        </w:rPr>
        <w:t>具备操作和使用数控机床的初步能力。</w:t>
      </w:r>
    </w:p>
    <w:p w14:paraId="0A0F4BFF">
      <w:pPr>
        <w:bidi w:val="0"/>
        <w:rPr>
          <w:rFonts w:hint="eastAsia" w:cs="Times New Roman"/>
        </w:rPr>
      </w:pPr>
      <w:r>
        <w:rPr>
          <w:rFonts w:hint="eastAsia" w:cs="Times New Roman"/>
          <w:lang w:eastAsia="zh-CN"/>
        </w:rPr>
        <w:t>（</w:t>
      </w:r>
      <w:r>
        <w:rPr>
          <w:rFonts w:hint="eastAsia" w:cs="Times New Roman"/>
          <w:lang w:val="en-US" w:eastAsia="zh-CN"/>
        </w:rPr>
        <w:t>9</w:t>
      </w:r>
      <w:r>
        <w:rPr>
          <w:rFonts w:hint="eastAsia" w:cs="Times New Roman"/>
          <w:lang w:eastAsia="zh-CN"/>
        </w:rPr>
        <w:t>）</w:t>
      </w:r>
      <w:r>
        <w:rPr>
          <w:rFonts w:hint="eastAsia" w:cs="Times New Roman"/>
        </w:rPr>
        <w:t>具备基本的数控机床的维护能力。</w:t>
      </w:r>
    </w:p>
    <w:p w14:paraId="73A07907">
      <w:pPr>
        <w:bidi w:val="0"/>
        <w:rPr>
          <w:rFonts w:hint="eastAsia" w:cs="Times New Roman"/>
        </w:rPr>
      </w:pPr>
      <w:r>
        <w:rPr>
          <w:rFonts w:hint="eastAsia" w:cs="Times New Roman"/>
          <w:lang w:eastAsia="zh-CN"/>
        </w:rPr>
        <w:t>（</w:t>
      </w:r>
      <w:r>
        <w:rPr>
          <w:rFonts w:hint="eastAsia" w:cs="Times New Roman"/>
          <w:lang w:val="en-US" w:eastAsia="zh-CN"/>
        </w:rPr>
        <w:t>10</w:t>
      </w:r>
      <w:r>
        <w:rPr>
          <w:rFonts w:hint="eastAsia" w:cs="Times New Roman"/>
          <w:lang w:eastAsia="zh-CN"/>
        </w:rPr>
        <w:t>）</w:t>
      </w:r>
      <w:r>
        <w:rPr>
          <w:rFonts w:hint="eastAsia" w:cs="Times New Roman"/>
        </w:rPr>
        <w:t>能进行 CAD/CAM 软件及仿真系统的操作能力。</w:t>
      </w:r>
    </w:p>
    <w:p w14:paraId="22488D2A">
      <w:pPr>
        <w:bidi w:val="0"/>
        <w:rPr>
          <w:rFonts w:hint="default" w:eastAsia="仿宋"/>
          <w:lang w:val="en-US" w:eastAsia="zh-CN"/>
        </w:rPr>
      </w:pPr>
      <w:r>
        <w:rPr>
          <w:rFonts w:hint="eastAsia" w:cs="Times New Roman"/>
          <w:lang w:eastAsia="zh-CN"/>
        </w:rPr>
        <w:t>（</w:t>
      </w:r>
      <w:r>
        <w:rPr>
          <w:rFonts w:hint="eastAsia" w:cs="Times New Roman"/>
          <w:lang w:val="en-US" w:eastAsia="zh-CN"/>
        </w:rPr>
        <w:t>11</w:t>
      </w:r>
      <w:r>
        <w:rPr>
          <w:rFonts w:hint="eastAsia" w:cs="Times New Roman"/>
          <w:lang w:eastAsia="zh-CN"/>
        </w:rPr>
        <w:t>）</w:t>
      </w:r>
      <w:r>
        <w:rPr>
          <w:rFonts w:hint="eastAsia" w:cs="Times New Roman"/>
        </w:rPr>
        <w:t>具备对机械制造类企业生产一线产品质量进行检验、分析的初步能力</w:t>
      </w:r>
    </w:p>
    <w:p w14:paraId="68E8EBB9">
      <w:pPr>
        <w:bidi w:val="0"/>
        <w:rPr>
          <w:rFonts w:hint="eastAsia"/>
        </w:rPr>
      </w:pPr>
      <w:r>
        <w:rPr>
          <w:rFonts w:hint="eastAsia"/>
        </w:rPr>
        <w:t>4</w:t>
      </w:r>
      <w:r>
        <w:rPr>
          <w:rFonts w:hint="eastAsia"/>
          <w:lang w:val="en-US" w:eastAsia="zh-CN"/>
        </w:rPr>
        <w:t>.</w:t>
      </w:r>
      <w:r>
        <w:rPr>
          <w:rFonts w:hint="eastAsia"/>
        </w:rPr>
        <w:t>毕业生职业态度要求</w:t>
      </w:r>
    </w:p>
    <w:p w14:paraId="3B79DF83">
      <w:pPr>
        <w:bidi w:val="0"/>
        <w:rPr>
          <w:rFonts w:hint="eastAsia"/>
        </w:rPr>
      </w:pPr>
      <w:r>
        <w:rPr>
          <w:rFonts w:hint="eastAsia"/>
        </w:rPr>
        <w:t>（1）具有较强的团队协作、敬业意识，诚实守信；</w:t>
      </w:r>
    </w:p>
    <w:p w14:paraId="0D53DB53">
      <w:pPr>
        <w:bidi w:val="0"/>
        <w:rPr>
          <w:rFonts w:hint="eastAsia"/>
        </w:rPr>
      </w:pPr>
      <w:r>
        <w:rPr>
          <w:rFonts w:hint="eastAsia"/>
        </w:rPr>
        <w:t>（2）具有公民的责任意识、社会活动组织、参与意识；</w:t>
      </w:r>
    </w:p>
    <w:p w14:paraId="789DB957">
      <w:pPr>
        <w:bidi w:val="0"/>
        <w:rPr>
          <w:rFonts w:hint="eastAsia"/>
        </w:rPr>
      </w:pPr>
      <w:r>
        <w:rPr>
          <w:rFonts w:hint="eastAsia"/>
        </w:rPr>
        <w:t>（3）具有较强的安全生产、节省成本、团队协作、敬业勤业意识。</w:t>
      </w:r>
    </w:p>
    <w:p w14:paraId="67E17C6D">
      <w:pPr>
        <w:bidi w:val="0"/>
        <w:rPr>
          <w:rFonts w:hint="eastAsia" w:cs="Times New Roman"/>
          <w:lang w:val="en-US" w:eastAsia="zh-CN"/>
        </w:rPr>
      </w:pPr>
    </w:p>
    <w:p w14:paraId="0B94F796">
      <w:pPr>
        <w:bidi w:val="0"/>
        <w:rPr>
          <w:rFonts w:hint="eastAsia" w:cs="Times New Roman"/>
          <w:lang w:val="en-US" w:eastAsia="zh-CN"/>
        </w:rPr>
      </w:pPr>
    </w:p>
    <w:p w14:paraId="4F2D7B0F">
      <w:pPr>
        <w:bidi w:val="0"/>
        <w:rPr>
          <w:rFonts w:hint="eastAsia" w:cs="Times New Roman"/>
        </w:rPr>
      </w:pPr>
      <w:r>
        <w:rPr>
          <w:rFonts w:hint="eastAsia" w:cs="Times New Roman"/>
          <w:lang w:val="en-US" w:eastAsia="zh-CN"/>
        </w:rPr>
        <w:t>5.</w:t>
      </w:r>
      <w:r>
        <w:rPr>
          <w:rFonts w:hint="eastAsia" w:cs="Times New Roman"/>
        </w:rPr>
        <w:t>核心技能要求</w:t>
      </w:r>
    </w:p>
    <w:p w14:paraId="37574C6A">
      <w:pPr>
        <w:bidi w:val="0"/>
        <w:ind w:firstLine="560" w:firstLineChars="200"/>
      </w:pPr>
      <w:r>
        <w:rPr>
          <w:rFonts w:hint="eastAsia"/>
        </w:rPr>
        <w:t>实践教学是培养学生职业技能的重要环节，是对学生进行思想教育、劳动教育和培养敬业精神与职业意识的有效途径，也是对学生养成良好的职业习惯的重要措施。</w:t>
      </w:r>
    </w:p>
    <w:p w14:paraId="176592E0">
      <w:pPr>
        <w:bidi w:val="0"/>
        <w:ind w:firstLine="560" w:firstLineChars="200"/>
      </w:pPr>
      <w:r>
        <w:rPr>
          <w:rFonts w:hint="eastAsia"/>
        </w:rPr>
        <w:t>实践教学分为教学实习（实训）、课程实验、顶岗实习三大类。教学实习（实训）是指根据专业方向需要单独开设的技能课程，要求学生参加校办车间生产实习，完成产品的加工。课程实验是指与课程相配套的包含在课程时数的或者为了加强专业技能而单独完成的技能教学。顶岗实习是在第六学期是为了拓展学生的专业技能，适应所从事的职业岗位需要要而安排的重要的教学环节，安排时应选择生产技术比较先进，设备、设施较为齐全的对口单位，对学生进行的全面的综合性的技能教学。学校在安排时要制订详细的实习计划（指导书），要有具体的教学要求，在实习时注重环节的完整性，在内容上可根据企业的实际，选择一些模块进行实习，在结束时，要对学生在实习单位的表现和实习报告（毕业设计）作全面的考核，成绩列入学生成绩册。有条件的学校为了加强对知识、技能的理解，结合开设的课程，鼓励学生完成课程设计任务。</w:t>
      </w:r>
    </w:p>
    <w:p w14:paraId="1EBBFAE4">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学生在毕业前，在专业技能上必须获得一门或一门以上相应的初级、中级专业技术资格证书，同时积极鼓励学生获得其它的专业资格证书。</w:t>
      </w:r>
    </w:p>
    <w:p w14:paraId="25D1F2DE">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1</w:t>
      </w:r>
      <w:r>
        <w:rPr>
          <w:rFonts w:hint="eastAsia" w:ascii="仿宋" w:hAnsi="仿宋" w:cs="仿宋"/>
          <w:sz w:val="28"/>
          <w:szCs w:val="28"/>
          <w:lang w:eastAsia="zh-CN"/>
        </w:rPr>
        <w:t>）</w:t>
      </w:r>
      <w:r>
        <w:rPr>
          <w:rFonts w:hint="eastAsia" w:ascii="仿宋" w:hAnsi="仿宋" w:eastAsia="仿宋" w:cs="仿宋"/>
          <w:sz w:val="28"/>
          <w:szCs w:val="28"/>
        </w:rPr>
        <w:t>普通钳工、车工、铣工（中级）；</w:t>
      </w:r>
    </w:p>
    <w:p w14:paraId="07B90E5C">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2</w:t>
      </w:r>
      <w:r>
        <w:rPr>
          <w:rFonts w:hint="eastAsia" w:ascii="仿宋" w:hAnsi="仿宋" w:cs="仿宋"/>
          <w:sz w:val="28"/>
          <w:szCs w:val="28"/>
          <w:lang w:eastAsia="zh-CN"/>
        </w:rPr>
        <w:t>）</w:t>
      </w:r>
      <w:r>
        <w:rPr>
          <w:rFonts w:hint="eastAsia" w:ascii="仿宋" w:hAnsi="仿宋" w:eastAsia="仿宋" w:cs="仿宋"/>
          <w:sz w:val="28"/>
          <w:szCs w:val="28"/>
        </w:rPr>
        <w:t>数控铣工、数控车工、加工中心操作工；</w:t>
      </w:r>
    </w:p>
    <w:p w14:paraId="2F1B5992">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3</w:t>
      </w:r>
      <w:r>
        <w:rPr>
          <w:rFonts w:hint="eastAsia" w:ascii="仿宋" w:hAnsi="仿宋" w:cs="仿宋"/>
          <w:sz w:val="28"/>
          <w:szCs w:val="28"/>
          <w:lang w:eastAsia="zh-CN"/>
        </w:rPr>
        <w:t>）</w:t>
      </w:r>
      <w:r>
        <w:rPr>
          <w:rFonts w:hint="eastAsia" w:ascii="仿宋" w:hAnsi="仿宋" w:eastAsia="仿宋" w:cs="仿宋"/>
          <w:sz w:val="28"/>
          <w:szCs w:val="28"/>
        </w:rPr>
        <w:t>数控工艺员；</w:t>
      </w:r>
    </w:p>
    <w:p w14:paraId="1E10046F">
      <w:pPr>
        <w:pStyle w:val="2"/>
        <w:bidi w:val="0"/>
        <w:rPr>
          <w:rFonts w:hint="eastAsia" w:cs="Times New Roman"/>
          <w:bCs/>
          <w:lang w:val="en-US" w:eastAsia="zh-CN"/>
        </w:rPr>
        <w:sectPr>
          <w:pgSz w:w="11910" w:h="16840"/>
          <w:pgMar w:top="1431" w:right="1786" w:bottom="0" w:left="1786" w:header="0" w:footer="0" w:gutter="0"/>
          <w:cols w:space="720" w:num="1"/>
        </w:sectPr>
      </w:pPr>
      <w:bookmarkStart w:id="29" w:name="_Toc1302"/>
    </w:p>
    <w:p w14:paraId="21194D22">
      <w:pPr>
        <w:pStyle w:val="2"/>
        <w:bidi w:val="0"/>
        <w:rPr>
          <w:rFonts w:hint="eastAsia" w:cs="Times New Roman"/>
          <w:bCs/>
          <w:lang w:val="en-US" w:eastAsia="zh-CN"/>
        </w:rPr>
      </w:pPr>
      <w:bookmarkStart w:id="30" w:name="_Toc15876"/>
      <w:r>
        <w:rPr>
          <w:rFonts w:hint="eastAsia" w:cs="Times New Roman"/>
          <w:bCs/>
          <w:lang w:val="en-US" w:eastAsia="zh-CN"/>
        </w:rPr>
        <w:t>六、课程设置及要求</w:t>
      </w:r>
      <w:bookmarkEnd w:id="29"/>
      <w:bookmarkEnd w:id="30"/>
    </w:p>
    <w:p w14:paraId="74517A17">
      <w:pPr>
        <w:bidi w:val="0"/>
        <w:ind w:firstLine="560" w:firstLineChars="200"/>
      </w:pPr>
      <w:r>
        <w:rPr>
          <w:rFonts w:hint="eastAsia"/>
        </w:rPr>
        <w:t>本专业课程设置分为公共基础课程、专业基础课程、专业技能课程、专业方向课程和选修课五类。</w:t>
      </w:r>
    </w:p>
    <w:p w14:paraId="10CF5927">
      <w:pPr>
        <w:bidi w:val="0"/>
        <w:rPr>
          <w:rFonts w:hint="eastAsia" w:ascii="仿宋" w:hAnsi="仿宋" w:eastAsia="仿宋" w:cs="仿宋"/>
        </w:rPr>
      </w:pPr>
      <w:r>
        <w:rPr>
          <w:rFonts w:hint="eastAsia" w:ascii="仿宋" w:hAnsi="仿宋" w:eastAsia="仿宋" w:cs="仿宋"/>
        </w:rPr>
        <w:t>l.公共基础课程</w:t>
      </w:r>
    </w:p>
    <w:p w14:paraId="7EB929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公共基础课程其任务是引导学生树立正确的世界观、人生观和价值观，提高学生思想道德和职业文化素养和科学文化水平，为专业知识的学习和职业技能的培养奠定基础，满足学生职业生涯发展和终身学习的需要，公共基础必修课程的教学大纲由国家统一制定，学习应达到国家规定的基本要求。</w:t>
      </w:r>
    </w:p>
    <w:p w14:paraId="72FEC850">
      <w:pPr>
        <w:bidi w:val="0"/>
        <w:rPr>
          <w:rFonts w:hint="eastAsia" w:ascii="仿宋" w:hAnsi="仿宋" w:eastAsia="仿宋" w:cs="仿宋"/>
        </w:rPr>
      </w:pPr>
      <w:r>
        <w:rPr>
          <w:rFonts w:hint="eastAsia" w:ascii="仿宋" w:hAnsi="仿宋" w:eastAsia="仿宋" w:cs="仿宋"/>
        </w:rPr>
        <w:t>2.专业基础课程</w:t>
      </w:r>
    </w:p>
    <w:p w14:paraId="68EE8DD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rPr>
      </w:pPr>
      <w:r>
        <w:rPr>
          <w:rFonts w:hint="eastAsia" w:ascii="仿宋" w:hAnsi="仿宋" w:eastAsia="仿宋" w:cs="仿宋"/>
        </w:rPr>
        <w:t>专业基础课是同专业知识、技能直接联系的基本课程。要求我们在本专业初开设，为更好的学习专业课程，奠定基础。</w:t>
      </w:r>
    </w:p>
    <w:p w14:paraId="60CE3405">
      <w:pPr>
        <w:bidi w:val="0"/>
        <w:rPr>
          <w:rFonts w:hint="eastAsia" w:ascii="仿宋" w:hAnsi="仿宋" w:eastAsia="仿宋" w:cs="仿宋"/>
        </w:rPr>
      </w:pPr>
      <w:r>
        <w:rPr>
          <w:rFonts w:hint="eastAsia" w:ascii="仿宋" w:hAnsi="仿宋" w:eastAsia="仿宋" w:cs="仿宋"/>
        </w:rPr>
        <w:t>3.专业技能课程</w:t>
      </w:r>
    </w:p>
    <w:p w14:paraId="4546638D">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ascii="仿宋" w:hAnsi="仿宋" w:eastAsia="仿宋" w:cs="仿宋"/>
        </w:rPr>
        <w:t>专业技能课程分为专业基础必修课程、技能方向必修课程和专业拓展选修课程三部分。其任务是培养学生掌握必要的专业知识和熟练的职业技能，培养学生爱岗敬业的职业品质，提高学生就业、创业的能力和适应职业变化的能力。专</w:t>
      </w:r>
      <w:r>
        <w:rPr>
          <w:rFonts w:hint="eastAsia"/>
        </w:rPr>
        <w:t>业技能课程按照相应职业岗位（群）的能力要求，采用“专业基础必修课程+技能方向必修课程十专业拓展选修课程”的课群结构，其内容既紧密联系生产实践和社会实践，突出应用性和实践性，又与机电从业资格证考试要求相结合。</w:t>
      </w:r>
    </w:p>
    <w:p w14:paraId="1EC810F3">
      <w:pPr>
        <w:bidi w:val="0"/>
        <w:rPr>
          <w:rFonts w:hint="eastAsia" w:ascii="仿宋" w:hAnsi="仿宋" w:eastAsia="仿宋" w:cs="仿宋"/>
        </w:rPr>
      </w:pPr>
      <w:r>
        <w:rPr>
          <w:rFonts w:hint="eastAsia" w:ascii="仿宋" w:hAnsi="仿宋" w:eastAsia="仿宋" w:cs="仿宋"/>
        </w:rPr>
        <w:t>4.专业方向课程</w:t>
      </w:r>
    </w:p>
    <w:p w14:paraId="58AB3BBA">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ascii="仿宋" w:hAnsi="仿宋" w:eastAsia="仿宋" w:cs="仿宋"/>
        </w:rPr>
        <w:t>专业技能课程分为专业基础必修课程、技能方向必修课程</w:t>
      </w:r>
      <w:r>
        <w:rPr>
          <w:rFonts w:hint="eastAsia"/>
        </w:rPr>
        <w:t>和专业拓展选修课程三部分。其任务是培养学生掌握必要的专业知识和熟练的职和适应职业变化的能力。专业技能课程按照相应职业岗位（群）的能力要求，采用“专业基础必修课程+技能方向必修课程十专业拓展选修课程”的课群结构，其内容既紧密联系生产实践和社会实践，突出应用性和实践性，又与机电从业资格证考试要求相结合。</w:t>
      </w:r>
    </w:p>
    <w:p w14:paraId="7371A7B8">
      <w:pPr>
        <w:bidi w:val="0"/>
        <w:rPr>
          <w:rFonts w:hint="eastAsia" w:ascii="仿宋" w:hAnsi="仿宋" w:eastAsia="仿宋" w:cs="仿宋"/>
        </w:rPr>
      </w:pPr>
      <w:r>
        <w:rPr>
          <w:rFonts w:hint="eastAsia" w:ascii="仿宋" w:hAnsi="仿宋" w:eastAsia="仿宋" w:cs="仿宋"/>
        </w:rPr>
        <w:t>5.选修课</w:t>
      </w:r>
    </w:p>
    <w:p w14:paraId="799514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_GB2312" w:hAnsi="宋体" w:eastAsia="仿宋_GB2312"/>
          <w:sz w:val="28"/>
          <w:szCs w:val="28"/>
        </w:rPr>
      </w:pPr>
      <w:r>
        <w:rPr>
          <w:rFonts w:hint="eastAsia" w:ascii="仿宋" w:hAnsi="仿宋" w:eastAsia="仿宋" w:cs="仿宋"/>
        </w:rPr>
        <w:t>选修课的实质是为了打破学生需要及受教育程度的限制，有选择地学习的课程。拓宽学生的知识面，丰富学生的专业修养</w:t>
      </w:r>
      <w:r>
        <w:rPr>
          <w:rFonts w:hint="eastAsia"/>
        </w:rPr>
        <w:t>。</w:t>
      </w:r>
    </w:p>
    <w:p w14:paraId="3FD48A2E">
      <w:pPr>
        <w:pStyle w:val="2"/>
        <w:bidi w:val="0"/>
        <w:rPr>
          <w:rFonts w:hint="eastAsia"/>
        </w:rPr>
      </w:pPr>
      <w:bookmarkStart w:id="31" w:name="_Toc24126"/>
      <w:bookmarkStart w:id="32" w:name="_Toc29384"/>
      <w:r>
        <w:rPr>
          <w:rFonts w:hint="eastAsia"/>
          <w:lang w:val="en-US" w:eastAsia="zh-CN"/>
        </w:rPr>
        <w:t>七、</w:t>
      </w:r>
      <w:r>
        <w:rPr>
          <w:rFonts w:hint="eastAsia"/>
        </w:rPr>
        <w:t>课程设置与教学要求</w:t>
      </w:r>
      <w:bookmarkEnd w:id="31"/>
      <w:bookmarkEnd w:id="32"/>
    </w:p>
    <w:p w14:paraId="73140F9D">
      <w:pPr>
        <w:pStyle w:val="3"/>
        <w:bidi w:val="0"/>
        <w:rPr>
          <w:rFonts w:hint="eastAsia"/>
          <w:lang w:val="en-US" w:eastAsia="zh-CN"/>
        </w:rPr>
      </w:pPr>
      <w:bookmarkStart w:id="33" w:name="_Toc5380"/>
      <w:r>
        <w:rPr>
          <w:rFonts w:hint="eastAsia"/>
          <w:lang w:eastAsia="zh-CN"/>
        </w:rPr>
        <w:t>（</w:t>
      </w:r>
      <w:r>
        <w:rPr>
          <w:rFonts w:hint="eastAsia"/>
          <w:lang w:val="en-US" w:eastAsia="zh-CN"/>
        </w:rPr>
        <w:t>一）课程设置与基本要求</w:t>
      </w:r>
      <w:bookmarkEnd w:id="33"/>
    </w:p>
    <w:p w14:paraId="77962350">
      <w:pPr>
        <w:bidi w:val="0"/>
        <w:ind w:firstLine="560" w:firstLineChars="200"/>
      </w:pPr>
      <w:r>
        <w:t>本专业课程设置分为公共基础课和专业技能课。</w:t>
      </w:r>
    </w:p>
    <w:p w14:paraId="0A33AE13">
      <w:pPr>
        <w:bidi w:val="0"/>
        <w:rPr>
          <w:rFonts w:hint="eastAsia"/>
        </w:rPr>
      </w:pPr>
      <w:r>
        <w:t>公共基础课包括：</w:t>
      </w:r>
      <w:r>
        <w:rPr>
          <w:rFonts w:hint="eastAsia"/>
        </w:rPr>
        <w:t>中国特色社会主义、心理健康与职业生涯、哲学与人生、职业道德与法治、体育与健康、语文、数学、英语、艺术、历史、物理、信息技术、地方课及安全教育、班务活动；</w:t>
      </w:r>
    </w:p>
    <w:p w14:paraId="51424C85">
      <w:pPr>
        <w:bidi w:val="0"/>
        <w:rPr>
          <w:rFonts w:hint="eastAsia"/>
        </w:rPr>
      </w:pPr>
      <w:r>
        <w:t>专业技能课包括：</w:t>
      </w:r>
      <w:r>
        <w:rPr>
          <w:rFonts w:hint="eastAsia"/>
        </w:rPr>
        <w:t>专业核心课、专业方向课、专业选修课和专业实训课，实习实训是专业技能课教学的重要内容，含校内外实训、顶岗实习等多种形式。</w:t>
      </w:r>
    </w:p>
    <w:p w14:paraId="6B72C150">
      <w:pPr>
        <w:numPr>
          <w:ilvl w:val="0"/>
          <w:numId w:val="0"/>
        </w:numPr>
        <w:spacing w:line="580" w:lineRule="exact"/>
        <w:ind w:firstLine="329" w:firstLineChars="100"/>
        <w:rPr>
          <w:rStyle w:val="17"/>
          <w:rFonts w:hint="eastAsia" w:ascii="仿宋" w:hAnsi="仿宋" w:eastAsia="仿宋" w:cs="仿宋"/>
          <w:i w:val="0"/>
          <w:iCs w:val="0"/>
          <w:caps w:val="0"/>
          <w:color w:val="0F4C81"/>
          <w:spacing w:val="24"/>
          <w:sz w:val="28"/>
          <w:szCs w:val="28"/>
          <w:shd w:val="clear" w:color="auto" w:fill="FFFFFF"/>
          <w:lang w:val="en-US" w:eastAsia="zh-CN"/>
        </w:rPr>
      </w:pPr>
      <w:r>
        <w:rPr>
          <w:rStyle w:val="17"/>
          <w:rFonts w:hint="eastAsia" w:ascii="仿宋" w:hAnsi="仿宋" w:eastAsia="仿宋" w:cs="仿宋"/>
          <w:i w:val="0"/>
          <w:iCs w:val="0"/>
          <w:caps w:val="0"/>
          <w:color w:val="0F4C81"/>
          <w:spacing w:val="24"/>
          <w:sz w:val="28"/>
          <w:szCs w:val="28"/>
          <w:shd w:val="clear" w:color="auto" w:fill="FFFFFF"/>
          <w:lang w:val="en-US" w:eastAsia="zh-CN"/>
        </w:rPr>
        <w:t>1.公共基础课程</w:t>
      </w:r>
    </w:p>
    <w:tbl>
      <w:tblPr>
        <w:tblStyle w:val="21"/>
        <w:tblW w:w="8019"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718"/>
        <w:gridCol w:w="4304"/>
        <w:gridCol w:w="1283"/>
      </w:tblGrid>
      <w:tr w14:paraId="3E11F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14" w:type="dxa"/>
            <w:noWrap w:val="0"/>
            <w:vAlign w:val="center"/>
          </w:tcPr>
          <w:p w14:paraId="18EBD1E1">
            <w:pPr>
              <w:pStyle w:val="22"/>
              <w:keepNext w:val="0"/>
              <w:keepLines w:val="0"/>
              <w:pageBreakBefore w:val="0"/>
              <w:widowControl/>
              <w:kinsoku w:val="0"/>
              <w:wordWrap/>
              <w:overflowPunct/>
              <w:topLinePunct w:val="0"/>
              <w:autoSpaceDE w:val="0"/>
              <w:autoSpaceDN w:val="0"/>
              <w:bidi w:val="0"/>
              <w:adjustRightInd w:val="0"/>
              <w:snapToGrid w:val="0"/>
              <w:spacing w:line="212"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序号</w:t>
            </w:r>
          </w:p>
        </w:tc>
        <w:tc>
          <w:tcPr>
            <w:tcW w:w="1718" w:type="dxa"/>
            <w:noWrap w:val="0"/>
            <w:vAlign w:val="center"/>
          </w:tcPr>
          <w:p w14:paraId="7E9A5627">
            <w:pPr>
              <w:pStyle w:val="22"/>
              <w:keepNext w:val="0"/>
              <w:keepLines w:val="0"/>
              <w:pageBreakBefore w:val="0"/>
              <w:widowControl/>
              <w:kinsoku w:val="0"/>
              <w:wordWrap/>
              <w:overflowPunct/>
              <w:topLinePunct w:val="0"/>
              <w:autoSpaceDE w:val="0"/>
              <w:autoSpaceDN w:val="0"/>
              <w:bidi w:val="0"/>
              <w:adjustRightInd w:val="0"/>
              <w:snapToGrid w:val="0"/>
              <w:spacing w:line="213" w:lineRule="auto"/>
              <w:ind w:left="0" w:right="0" w:firstLine="0"/>
              <w:jc w:val="center"/>
              <w:textAlignment w:val="baseline"/>
              <w:rPr>
                <w:rFonts w:hint="eastAsia" w:ascii="Times New Roman" w:hAnsi="Times New Roman" w:eastAsia="仿宋" w:cs="Times New Roman"/>
                <w:kern w:val="2"/>
                <w:sz w:val="28"/>
                <w:szCs w:val="20"/>
                <w:lang w:val="en-US" w:eastAsia="zh-CN" w:bidi="ar-SA"/>
              </w:rPr>
            </w:pPr>
            <w:r>
              <w:rPr>
                <w:rFonts w:hint="eastAsia" w:ascii="Times New Roman" w:hAnsi="Times New Roman" w:eastAsia="仿宋" w:cs="Times New Roman"/>
                <w:kern w:val="2"/>
                <w:sz w:val="28"/>
                <w:szCs w:val="20"/>
                <w:lang w:val="en-US" w:eastAsia="zh-CN" w:bidi="ar-SA"/>
              </w:rPr>
              <w:t>课程名称</w:t>
            </w:r>
          </w:p>
        </w:tc>
        <w:tc>
          <w:tcPr>
            <w:tcW w:w="4304" w:type="dxa"/>
            <w:noWrap w:val="0"/>
            <w:vAlign w:val="center"/>
          </w:tcPr>
          <w:p w14:paraId="5655AB39">
            <w:pPr>
              <w:pStyle w:val="22"/>
              <w:keepNext w:val="0"/>
              <w:keepLines w:val="0"/>
              <w:pageBreakBefore w:val="0"/>
              <w:widowControl/>
              <w:kinsoku w:val="0"/>
              <w:wordWrap/>
              <w:overflowPunct/>
              <w:topLinePunct w:val="0"/>
              <w:autoSpaceDE w:val="0"/>
              <w:autoSpaceDN w:val="0"/>
              <w:bidi w:val="0"/>
              <w:adjustRightInd w:val="0"/>
              <w:snapToGrid w:val="0"/>
              <w:spacing w:line="21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主要教学内容和要求</w:t>
            </w:r>
          </w:p>
        </w:tc>
        <w:tc>
          <w:tcPr>
            <w:tcW w:w="1283" w:type="dxa"/>
            <w:noWrap w:val="0"/>
            <w:vAlign w:val="center"/>
          </w:tcPr>
          <w:p w14:paraId="0793B3B9">
            <w:pPr>
              <w:pStyle w:val="22"/>
              <w:keepNext w:val="0"/>
              <w:keepLines w:val="0"/>
              <w:pageBreakBefore w:val="0"/>
              <w:widowControl/>
              <w:kinsoku w:val="0"/>
              <w:wordWrap/>
              <w:overflowPunct/>
              <w:topLinePunct w:val="0"/>
              <w:autoSpaceDE w:val="0"/>
              <w:autoSpaceDN w:val="0"/>
              <w:bidi w:val="0"/>
              <w:adjustRightInd w:val="0"/>
              <w:snapToGrid w:val="0"/>
              <w:spacing w:line="21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参考学时</w:t>
            </w:r>
          </w:p>
        </w:tc>
      </w:tr>
      <w:tr w14:paraId="3F530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14" w:type="dxa"/>
            <w:noWrap w:val="0"/>
            <w:vAlign w:val="center"/>
          </w:tcPr>
          <w:p w14:paraId="11456110">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718" w:type="dxa"/>
            <w:noWrap w:val="0"/>
            <w:vAlign w:val="center"/>
          </w:tcPr>
          <w:p w14:paraId="50799A1A">
            <w:pPr>
              <w:pStyle w:val="22"/>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zh-CN" w:bidi="ar-SA"/>
              </w:rPr>
            </w:pPr>
            <w:r>
              <w:rPr>
                <w:rFonts w:hint="eastAsia" w:ascii="仿宋" w:hAnsi="仿宋" w:eastAsia="仿宋" w:cs="仿宋"/>
                <w:sz w:val="28"/>
                <w:szCs w:val="28"/>
                <w:highlight w:val="none"/>
                <w:lang w:val="en-US" w:eastAsia="zh-CN"/>
              </w:rPr>
              <w:t>思想政治</w:t>
            </w:r>
          </w:p>
        </w:tc>
        <w:tc>
          <w:tcPr>
            <w:tcW w:w="4304" w:type="dxa"/>
            <w:noWrap w:val="0"/>
            <w:vAlign w:val="center"/>
          </w:tcPr>
          <w:p w14:paraId="4EB09CC4">
            <w:pPr>
              <w:pStyle w:val="22"/>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firstLine="0" w:firstLineChars="0"/>
              <w:jc w:val="both"/>
              <w:textAlignment w:val="baseline"/>
              <w:rPr>
                <w:rFonts w:hint="eastAsia" w:ascii="仿宋" w:hAnsi="仿宋" w:eastAsia="仿宋" w:cs="仿宋"/>
                <w:kern w:val="2"/>
                <w:sz w:val="28"/>
                <w:szCs w:val="28"/>
                <w:lang w:val="en-US" w:eastAsia="en-US" w:bidi="ar-SA"/>
              </w:rPr>
            </w:pPr>
            <w:r>
              <w:rPr>
                <w:rFonts w:hint="eastAsia" w:ascii="仿宋" w:hAnsi="仿宋" w:eastAsia="仿宋" w:cs="仿宋"/>
                <w:sz w:val="28"/>
                <w:szCs w:val="28"/>
              </w:rPr>
              <w:t>依据《中等职业学校思想政治课程标</w:t>
            </w:r>
            <w:r>
              <w:rPr>
                <w:rFonts w:hint="eastAsia" w:ascii="仿宋" w:hAnsi="仿宋" w:eastAsia="仿宋" w:cs="仿宋"/>
                <w:spacing w:val="3"/>
                <w:sz w:val="28"/>
                <w:szCs w:val="28"/>
              </w:rPr>
              <w:t>准》开设，并与专业实际和行业密切</w:t>
            </w:r>
            <w:r>
              <w:rPr>
                <w:rFonts w:hint="eastAsia" w:ascii="仿宋" w:hAnsi="仿宋" w:eastAsia="仿宋" w:cs="仿宋"/>
                <w:spacing w:val="5"/>
                <w:sz w:val="28"/>
                <w:szCs w:val="28"/>
              </w:rPr>
              <w:t>结合</w:t>
            </w:r>
          </w:p>
        </w:tc>
        <w:tc>
          <w:tcPr>
            <w:tcW w:w="1283" w:type="dxa"/>
            <w:noWrap w:val="0"/>
            <w:vAlign w:val="center"/>
          </w:tcPr>
          <w:p w14:paraId="4E80A1E0">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rightChars="0" w:firstLine="0" w:firstLineChars="0"/>
              <w:jc w:val="center"/>
              <w:textAlignment w:val="baseline"/>
              <w:rPr>
                <w:rFonts w:hint="default" w:ascii="仿宋" w:hAnsi="仿宋" w:eastAsia="仿宋" w:cs="仿宋"/>
                <w:kern w:val="2"/>
                <w:sz w:val="28"/>
                <w:szCs w:val="28"/>
                <w:lang w:val="en-US" w:eastAsia="zh-CN" w:bidi="ar-SA"/>
              </w:rPr>
            </w:pPr>
            <w:r>
              <w:rPr>
                <w:rFonts w:hint="eastAsia" w:ascii="仿宋" w:hAnsi="仿宋" w:eastAsia="仿宋" w:cs="仿宋"/>
                <w:spacing w:val="-4"/>
                <w:sz w:val="28"/>
                <w:szCs w:val="28"/>
                <w:lang w:val="en-US" w:eastAsia="zh-CN"/>
              </w:rPr>
              <w:t>180</w:t>
            </w:r>
          </w:p>
        </w:tc>
      </w:tr>
      <w:tr w14:paraId="0FF99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714" w:type="dxa"/>
            <w:noWrap w:val="0"/>
            <w:vAlign w:val="center"/>
          </w:tcPr>
          <w:p w14:paraId="69BCB08A">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718" w:type="dxa"/>
            <w:noWrap w:val="0"/>
            <w:vAlign w:val="center"/>
          </w:tcPr>
          <w:p w14:paraId="1EA15894">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zh-CN" w:bidi="ar-SA"/>
              </w:rPr>
            </w:pPr>
            <w:r>
              <w:rPr>
                <w:rFonts w:hint="eastAsia" w:ascii="Times New Roman" w:hAnsi="Times New Roman" w:eastAsia="仿宋" w:cs="Times New Roman"/>
                <w:kern w:val="2"/>
                <w:sz w:val="28"/>
                <w:szCs w:val="20"/>
                <w:lang w:val="en-US" w:eastAsia="zh-CN" w:bidi="ar-SA"/>
              </w:rPr>
              <w:t>体育与健康</w:t>
            </w:r>
          </w:p>
        </w:tc>
        <w:tc>
          <w:tcPr>
            <w:tcW w:w="4304" w:type="dxa"/>
            <w:noWrap w:val="0"/>
            <w:vAlign w:val="center"/>
          </w:tcPr>
          <w:p w14:paraId="326A5B6C">
            <w:pPr>
              <w:pStyle w:val="22"/>
              <w:keepNext w:val="0"/>
              <w:keepLines w:val="0"/>
              <w:pageBreakBefore w:val="0"/>
              <w:widowControl/>
              <w:kinsoku w:val="0"/>
              <w:wordWrap/>
              <w:overflowPunct/>
              <w:topLinePunct w:val="0"/>
              <w:autoSpaceDE w:val="0"/>
              <w:autoSpaceDN w:val="0"/>
              <w:bidi w:val="0"/>
              <w:adjustRightInd w:val="0"/>
              <w:snapToGrid w:val="0"/>
              <w:spacing w:line="237"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依据《中等职业学校体育与健康课程</w:t>
            </w:r>
            <w:r>
              <w:rPr>
                <w:rFonts w:hint="eastAsia" w:ascii="仿宋" w:hAnsi="仿宋" w:eastAsia="仿宋" w:cs="仿宋"/>
                <w:sz w:val="28"/>
                <w:szCs w:val="28"/>
              </w:rPr>
              <w:t>标准》开设，并与专业实际和行业密切结合</w:t>
            </w:r>
          </w:p>
        </w:tc>
        <w:tc>
          <w:tcPr>
            <w:tcW w:w="1283" w:type="dxa"/>
            <w:noWrap w:val="0"/>
            <w:vAlign w:val="center"/>
          </w:tcPr>
          <w:p w14:paraId="22DF6AEA">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pacing w:val="-6"/>
                <w:sz w:val="28"/>
                <w:szCs w:val="28"/>
                <w:lang w:val="en-US" w:eastAsia="zh-CN"/>
              </w:rPr>
              <w:t>144</w:t>
            </w:r>
          </w:p>
        </w:tc>
      </w:tr>
      <w:tr w14:paraId="34CCB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14" w:type="dxa"/>
            <w:noWrap w:val="0"/>
            <w:vAlign w:val="center"/>
          </w:tcPr>
          <w:p w14:paraId="266E572E">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18" w:type="dxa"/>
            <w:noWrap w:val="0"/>
            <w:vAlign w:val="center"/>
          </w:tcPr>
          <w:p w14:paraId="442CC92A">
            <w:pPr>
              <w:pStyle w:val="22"/>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zh-CN" w:bidi="ar-SA"/>
              </w:rPr>
            </w:pPr>
            <w:r>
              <w:rPr>
                <w:rFonts w:hint="eastAsia" w:ascii="Times New Roman" w:hAnsi="Times New Roman" w:eastAsia="仿宋" w:cs="Times New Roman"/>
                <w:kern w:val="2"/>
                <w:sz w:val="28"/>
                <w:szCs w:val="20"/>
                <w:lang w:val="en-US" w:eastAsia="zh-CN" w:bidi="ar-SA"/>
              </w:rPr>
              <w:t>语文</w:t>
            </w:r>
          </w:p>
        </w:tc>
        <w:tc>
          <w:tcPr>
            <w:tcW w:w="4304" w:type="dxa"/>
            <w:noWrap w:val="0"/>
            <w:vAlign w:val="center"/>
          </w:tcPr>
          <w:p w14:paraId="127D7486">
            <w:pPr>
              <w:pStyle w:val="22"/>
              <w:keepNext w:val="0"/>
              <w:keepLines w:val="0"/>
              <w:pageBreakBefore w:val="0"/>
              <w:widowControl/>
              <w:kinsoku w:val="0"/>
              <w:wordWrap/>
              <w:overflowPunct/>
              <w:topLinePunct w:val="0"/>
              <w:autoSpaceDE w:val="0"/>
              <w:autoSpaceDN w:val="0"/>
              <w:bidi w:val="0"/>
              <w:adjustRightInd w:val="0"/>
              <w:snapToGrid w:val="0"/>
              <w:spacing w:line="226"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依据《中等职业学校语文课程标准》</w:t>
            </w:r>
            <w:r>
              <w:rPr>
                <w:rFonts w:hint="eastAsia" w:ascii="仿宋" w:hAnsi="仿宋" w:eastAsia="仿宋" w:cs="仿宋"/>
                <w:spacing w:val="-1"/>
                <w:sz w:val="28"/>
                <w:szCs w:val="28"/>
              </w:rPr>
              <w:t>开设，并与专业实际和行业密切结合</w:t>
            </w:r>
          </w:p>
        </w:tc>
        <w:tc>
          <w:tcPr>
            <w:tcW w:w="1283" w:type="dxa"/>
            <w:noWrap w:val="0"/>
            <w:vAlign w:val="center"/>
          </w:tcPr>
          <w:p w14:paraId="00ABD7A9">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198</w:t>
            </w:r>
          </w:p>
        </w:tc>
      </w:tr>
      <w:tr w14:paraId="17745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14" w:type="dxa"/>
            <w:noWrap w:val="0"/>
            <w:vAlign w:val="center"/>
          </w:tcPr>
          <w:p w14:paraId="546F8654">
            <w:pPr>
              <w:pStyle w:val="22"/>
              <w:keepNext w:val="0"/>
              <w:keepLines w:val="0"/>
              <w:pageBreakBefore w:val="0"/>
              <w:widowControl/>
              <w:kinsoku w:val="0"/>
              <w:wordWrap/>
              <w:overflowPunct/>
              <w:topLinePunct w:val="0"/>
              <w:autoSpaceDE w:val="0"/>
              <w:autoSpaceDN w:val="0"/>
              <w:bidi w:val="0"/>
              <w:adjustRightInd w:val="0"/>
              <w:snapToGrid w:val="0"/>
              <w:spacing w:line="16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718" w:type="dxa"/>
            <w:noWrap w:val="0"/>
            <w:vAlign w:val="center"/>
          </w:tcPr>
          <w:p w14:paraId="155E6311">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zh-CN" w:bidi="ar-SA"/>
              </w:rPr>
            </w:pPr>
            <w:r>
              <w:rPr>
                <w:rFonts w:hint="eastAsia" w:ascii="Times New Roman" w:hAnsi="Times New Roman" w:eastAsia="仿宋" w:cs="Times New Roman"/>
                <w:kern w:val="2"/>
                <w:sz w:val="28"/>
                <w:szCs w:val="20"/>
                <w:lang w:val="en-US" w:eastAsia="zh-CN" w:bidi="ar-SA"/>
              </w:rPr>
              <w:t>数学</w:t>
            </w:r>
          </w:p>
        </w:tc>
        <w:tc>
          <w:tcPr>
            <w:tcW w:w="4304" w:type="dxa"/>
            <w:noWrap w:val="0"/>
            <w:vAlign w:val="center"/>
          </w:tcPr>
          <w:p w14:paraId="6AFD3797">
            <w:pPr>
              <w:pStyle w:val="22"/>
              <w:keepNext w:val="0"/>
              <w:keepLines w:val="0"/>
              <w:pageBreakBefore w:val="0"/>
              <w:widowControl/>
              <w:kinsoku w:val="0"/>
              <w:wordWrap/>
              <w:overflowPunct/>
              <w:topLinePunct w:val="0"/>
              <w:autoSpaceDE w:val="0"/>
              <w:autoSpaceDN w:val="0"/>
              <w:bidi w:val="0"/>
              <w:adjustRightInd w:val="0"/>
              <w:snapToGrid w:val="0"/>
              <w:spacing w:line="229"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依据《中等职业学校数学课程标准》</w:t>
            </w:r>
            <w:r>
              <w:rPr>
                <w:rFonts w:hint="eastAsia" w:ascii="仿宋" w:hAnsi="仿宋" w:eastAsia="仿宋" w:cs="仿宋"/>
                <w:spacing w:val="-1"/>
                <w:sz w:val="28"/>
                <w:szCs w:val="28"/>
              </w:rPr>
              <w:t>开设，并与专业实际和行业密切结合</w:t>
            </w:r>
          </w:p>
        </w:tc>
        <w:tc>
          <w:tcPr>
            <w:tcW w:w="1283" w:type="dxa"/>
            <w:noWrap w:val="0"/>
            <w:vAlign w:val="center"/>
          </w:tcPr>
          <w:p w14:paraId="6ACA82C4">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highlight w:val="none"/>
                <w:lang w:val="en-US" w:eastAsia="zh-CN"/>
              </w:rPr>
              <w:t>144</w:t>
            </w:r>
          </w:p>
        </w:tc>
      </w:tr>
      <w:tr w14:paraId="4DB46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14" w:type="dxa"/>
            <w:noWrap w:val="0"/>
            <w:vAlign w:val="center"/>
          </w:tcPr>
          <w:p w14:paraId="424AFB00">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firstLine="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1718" w:type="dxa"/>
            <w:noWrap w:val="0"/>
            <w:vAlign w:val="center"/>
          </w:tcPr>
          <w:p w14:paraId="047D93F0">
            <w:pPr>
              <w:pStyle w:val="22"/>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en-US" w:bidi="ar-SA"/>
              </w:rPr>
            </w:pPr>
            <w:r>
              <w:rPr>
                <w:rFonts w:hint="eastAsia" w:ascii="Times New Roman" w:hAnsi="Times New Roman" w:eastAsia="仿宋" w:cs="Times New Roman"/>
                <w:kern w:val="2"/>
                <w:sz w:val="28"/>
                <w:szCs w:val="20"/>
                <w:lang w:val="en-US" w:eastAsia="zh-CN" w:bidi="ar-SA"/>
              </w:rPr>
              <w:t>英语</w:t>
            </w:r>
          </w:p>
        </w:tc>
        <w:tc>
          <w:tcPr>
            <w:tcW w:w="4304" w:type="dxa"/>
            <w:noWrap w:val="0"/>
            <w:vAlign w:val="center"/>
          </w:tcPr>
          <w:p w14:paraId="0B91827F">
            <w:pPr>
              <w:pStyle w:val="22"/>
              <w:keepNext w:val="0"/>
              <w:keepLines w:val="0"/>
              <w:pageBreakBefore w:val="0"/>
              <w:widowControl/>
              <w:kinsoku w:val="0"/>
              <w:wordWrap/>
              <w:overflowPunct/>
              <w:topLinePunct w:val="0"/>
              <w:autoSpaceDE w:val="0"/>
              <w:autoSpaceDN w:val="0"/>
              <w:bidi w:val="0"/>
              <w:adjustRightInd w:val="0"/>
              <w:snapToGrid w:val="0"/>
              <w:spacing w:line="221"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依据《中等职业学校英语课程标准》</w:t>
            </w:r>
            <w:r>
              <w:rPr>
                <w:rFonts w:hint="eastAsia" w:ascii="仿宋" w:hAnsi="仿宋" w:eastAsia="仿宋" w:cs="仿宋"/>
                <w:spacing w:val="-1"/>
                <w:sz w:val="28"/>
                <w:szCs w:val="28"/>
              </w:rPr>
              <w:t>开设，并与专业实际和行业密切结合</w:t>
            </w:r>
          </w:p>
        </w:tc>
        <w:tc>
          <w:tcPr>
            <w:tcW w:w="1283" w:type="dxa"/>
            <w:noWrap w:val="0"/>
            <w:vAlign w:val="center"/>
          </w:tcPr>
          <w:p w14:paraId="2E7E1820">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pacing w:val="-6"/>
                <w:sz w:val="28"/>
                <w:szCs w:val="28"/>
              </w:rPr>
              <w:t>144</w:t>
            </w:r>
          </w:p>
        </w:tc>
      </w:tr>
      <w:tr w14:paraId="3B53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14" w:type="dxa"/>
            <w:noWrap w:val="0"/>
            <w:vAlign w:val="center"/>
          </w:tcPr>
          <w:p w14:paraId="089DA632">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firstLine="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6</w:t>
            </w:r>
          </w:p>
        </w:tc>
        <w:tc>
          <w:tcPr>
            <w:tcW w:w="1718" w:type="dxa"/>
            <w:noWrap w:val="0"/>
            <w:vAlign w:val="center"/>
          </w:tcPr>
          <w:p w14:paraId="5294E4A1">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en-US" w:bidi="ar-SA"/>
              </w:rPr>
            </w:pPr>
            <w:r>
              <w:rPr>
                <w:rFonts w:hint="eastAsia" w:ascii="Times New Roman" w:hAnsi="Times New Roman" w:eastAsia="仿宋" w:cs="Times New Roman"/>
                <w:kern w:val="2"/>
                <w:sz w:val="28"/>
                <w:szCs w:val="20"/>
                <w:lang w:val="en-US" w:eastAsia="zh-CN" w:bidi="ar-SA"/>
              </w:rPr>
              <w:t>艺术</w:t>
            </w:r>
          </w:p>
        </w:tc>
        <w:tc>
          <w:tcPr>
            <w:tcW w:w="4304" w:type="dxa"/>
            <w:noWrap w:val="0"/>
            <w:vAlign w:val="center"/>
          </w:tcPr>
          <w:p w14:paraId="6CA8A9C8">
            <w:pPr>
              <w:pStyle w:val="22"/>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依据《中等职业学校艺术课程标准》</w:t>
            </w:r>
            <w:r>
              <w:rPr>
                <w:rFonts w:hint="eastAsia" w:ascii="仿宋" w:hAnsi="仿宋" w:eastAsia="仿宋" w:cs="仿宋"/>
                <w:spacing w:val="-1"/>
                <w:sz w:val="28"/>
                <w:szCs w:val="28"/>
              </w:rPr>
              <w:t>开设，并与专业实际和行业密切结合</w:t>
            </w:r>
          </w:p>
        </w:tc>
        <w:tc>
          <w:tcPr>
            <w:tcW w:w="1283" w:type="dxa"/>
            <w:noWrap w:val="0"/>
            <w:vAlign w:val="center"/>
          </w:tcPr>
          <w:p w14:paraId="7C8893D7">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rightChars="0" w:firstLine="0" w:firstLineChars="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sz w:val="28"/>
                <w:szCs w:val="28"/>
              </w:rPr>
              <w:t>54</w:t>
            </w:r>
          </w:p>
        </w:tc>
      </w:tr>
      <w:tr w14:paraId="5E1E2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14" w:type="dxa"/>
            <w:noWrap w:val="0"/>
            <w:vAlign w:val="center"/>
          </w:tcPr>
          <w:p w14:paraId="722566AF">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firstLine="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7</w:t>
            </w:r>
          </w:p>
        </w:tc>
        <w:tc>
          <w:tcPr>
            <w:tcW w:w="1718" w:type="dxa"/>
            <w:noWrap w:val="0"/>
            <w:vAlign w:val="center"/>
          </w:tcPr>
          <w:p w14:paraId="651F67D3">
            <w:pPr>
              <w:pStyle w:val="22"/>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en-US" w:bidi="ar-SA"/>
              </w:rPr>
            </w:pPr>
            <w:r>
              <w:rPr>
                <w:rFonts w:hint="eastAsia" w:ascii="Times New Roman" w:hAnsi="Times New Roman" w:eastAsia="仿宋" w:cs="Times New Roman"/>
                <w:kern w:val="2"/>
                <w:sz w:val="28"/>
                <w:szCs w:val="20"/>
                <w:lang w:val="en-US" w:eastAsia="zh-CN" w:bidi="ar-SA"/>
              </w:rPr>
              <w:t>历史</w:t>
            </w:r>
          </w:p>
        </w:tc>
        <w:tc>
          <w:tcPr>
            <w:tcW w:w="4304" w:type="dxa"/>
            <w:noWrap w:val="0"/>
            <w:vAlign w:val="center"/>
          </w:tcPr>
          <w:p w14:paraId="77D046EB">
            <w:pPr>
              <w:pStyle w:val="22"/>
              <w:keepNext w:val="0"/>
              <w:keepLines w:val="0"/>
              <w:pageBreakBefore w:val="0"/>
              <w:widowControl/>
              <w:kinsoku w:val="0"/>
              <w:wordWrap/>
              <w:overflowPunct/>
              <w:topLinePunct w:val="0"/>
              <w:autoSpaceDE w:val="0"/>
              <w:autoSpaceDN w:val="0"/>
              <w:bidi w:val="0"/>
              <w:adjustRightInd w:val="0"/>
              <w:snapToGrid w:val="0"/>
              <w:spacing w:line="224"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依据《中等职业学校历史课程标准》</w:t>
            </w:r>
            <w:r>
              <w:rPr>
                <w:rFonts w:hint="eastAsia" w:ascii="仿宋" w:hAnsi="仿宋" w:eastAsia="仿宋" w:cs="仿宋"/>
                <w:spacing w:val="-1"/>
                <w:sz w:val="28"/>
                <w:szCs w:val="28"/>
              </w:rPr>
              <w:t>开设，并与专业实际和行业密切结合</w:t>
            </w:r>
          </w:p>
        </w:tc>
        <w:tc>
          <w:tcPr>
            <w:tcW w:w="1283" w:type="dxa"/>
            <w:noWrap w:val="0"/>
            <w:vAlign w:val="center"/>
          </w:tcPr>
          <w:p w14:paraId="75A8FFA0">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rightChars="0" w:firstLine="0" w:firstLineChars="0"/>
              <w:jc w:val="center"/>
              <w:textAlignment w:val="baseline"/>
              <w:rPr>
                <w:rFonts w:hint="default" w:ascii="仿宋" w:hAnsi="仿宋" w:eastAsia="仿宋" w:cs="仿宋"/>
                <w:snapToGrid w:val="0"/>
                <w:color w:val="000000"/>
                <w:kern w:val="0"/>
                <w:sz w:val="28"/>
                <w:szCs w:val="28"/>
                <w:lang w:val="en-US" w:eastAsia="en-US" w:bidi="ar-SA"/>
              </w:rPr>
            </w:pPr>
            <w:r>
              <w:rPr>
                <w:rFonts w:hint="eastAsia" w:ascii="仿宋" w:hAnsi="仿宋" w:eastAsia="仿宋" w:cs="仿宋"/>
                <w:spacing w:val="-4"/>
                <w:sz w:val="28"/>
                <w:szCs w:val="28"/>
                <w:lang w:val="en-US" w:eastAsia="zh-CN"/>
              </w:rPr>
              <w:t>90</w:t>
            </w:r>
          </w:p>
        </w:tc>
      </w:tr>
      <w:tr w14:paraId="715E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14" w:type="dxa"/>
            <w:noWrap w:val="0"/>
            <w:vAlign w:val="center"/>
          </w:tcPr>
          <w:p w14:paraId="14B1A5E6">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firstLine="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8</w:t>
            </w:r>
          </w:p>
        </w:tc>
        <w:tc>
          <w:tcPr>
            <w:tcW w:w="1718" w:type="dxa"/>
            <w:noWrap w:val="0"/>
            <w:vAlign w:val="center"/>
          </w:tcPr>
          <w:p w14:paraId="10B9E103">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firstLine="0" w:firstLineChars="0"/>
              <w:jc w:val="both"/>
              <w:textAlignment w:val="baseline"/>
              <w:rPr>
                <w:rFonts w:hint="eastAsia" w:ascii="Times New Roman" w:hAnsi="Times New Roman" w:eastAsia="仿宋" w:cs="Times New Roman"/>
                <w:kern w:val="2"/>
                <w:sz w:val="28"/>
                <w:szCs w:val="20"/>
                <w:lang w:val="en-US" w:eastAsia="en-US" w:bidi="ar-SA"/>
              </w:rPr>
            </w:pPr>
            <w:r>
              <w:rPr>
                <w:rFonts w:hint="eastAsia" w:ascii="Times New Roman" w:hAnsi="Times New Roman" w:eastAsia="仿宋" w:cs="Times New Roman"/>
                <w:kern w:val="2"/>
                <w:sz w:val="28"/>
                <w:szCs w:val="20"/>
                <w:lang w:val="en-US" w:eastAsia="zh-CN" w:bidi="ar-SA"/>
              </w:rPr>
              <w:t>信息技术</w:t>
            </w:r>
          </w:p>
        </w:tc>
        <w:tc>
          <w:tcPr>
            <w:tcW w:w="4304" w:type="dxa"/>
            <w:noWrap w:val="0"/>
            <w:vAlign w:val="center"/>
          </w:tcPr>
          <w:p w14:paraId="5F0E40F2">
            <w:pPr>
              <w:pStyle w:val="22"/>
              <w:keepNext w:val="0"/>
              <w:keepLines w:val="0"/>
              <w:pageBreakBefore w:val="0"/>
              <w:widowControl/>
              <w:kinsoku w:val="0"/>
              <w:wordWrap/>
              <w:overflowPunct/>
              <w:topLinePunct w:val="0"/>
              <w:autoSpaceDE w:val="0"/>
              <w:autoSpaceDN w:val="0"/>
              <w:bidi w:val="0"/>
              <w:adjustRightInd w:val="0"/>
              <w:snapToGrid w:val="0"/>
              <w:spacing w:line="231" w:lineRule="auto"/>
              <w:ind w:left="0" w:leftChars="0" w:right="0" w:rightChars="0" w:firstLine="0" w:firstLineChars="0"/>
              <w:jc w:val="both"/>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依据《中等职业学校信息技术课程标</w:t>
            </w:r>
            <w:r>
              <w:rPr>
                <w:rFonts w:hint="eastAsia" w:ascii="仿宋" w:hAnsi="仿宋" w:eastAsia="仿宋" w:cs="仿宋"/>
                <w:spacing w:val="1"/>
                <w:sz w:val="28"/>
                <w:szCs w:val="28"/>
              </w:rPr>
              <w:t>准》开设，并与专业实际和行业密切</w:t>
            </w:r>
            <w:r>
              <w:rPr>
                <w:rFonts w:hint="eastAsia" w:ascii="仿宋" w:hAnsi="仿宋" w:eastAsia="仿宋" w:cs="仿宋"/>
                <w:spacing w:val="4"/>
                <w:sz w:val="28"/>
                <w:szCs w:val="28"/>
              </w:rPr>
              <w:t>结合</w:t>
            </w:r>
          </w:p>
        </w:tc>
        <w:tc>
          <w:tcPr>
            <w:tcW w:w="1283" w:type="dxa"/>
            <w:noWrap w:val="0"/>
            <w:vAlign w:val="center"/>
          </w:tcPr>
          <w:p w14:paraId="0BF9192F">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lang w:val="en-US" w:eastAsia="zh-CN"/>
              </w:rPr>
              <w:t>108</w:t>
            </w:r>
          </w:p>
        </w:tc>
      </w:tr>
    </w:tbl>
    <w:p w14:paraId="176E3294">
      <w:pPr>
        <w:spacing w:line="560" w:lineRule="exact"/>
        <w:ind w:firstLine="560" w:firstLineChars="200"/>
        <w:rPr>
          <w:rFonts w:hint="eastAsia" w:ascii="仿宋" w:hAnsi="仿宋" w:eastAsia="仿宋" w:cs="仿宋"/>
          <w:sz w:val="28"/>
          <w:szCs w:val="28"/>
        </w:rPr>
      </w:pPr>
      <w:bookmarkStart w:id="34" w:name="_Toc24790"/>
      <w:r>
        <w:rPr>
          <w:rFonts w:hint="eastAsia" w:ascii="仿宋" w:hAnsi="仿宋" w:cs="仿宋"/>
          <w:sz w:val="28"/>
          <w:szCs w:val="28"/>
          <w:lang w:eastAsia="zh-CN"/>
        </w:rPr>
        <w:t>（</w:t>
      </w:r>
      <w:r>
        <w:rPr>
          <w:rFonts w:hint="eastAsia" w:ascii="仿宋" w:hAnsi="仿宋" w:cs="仿宋"/>
          <w:sz w:val="28"/>
          <w:szCs w:val="28"/>
          <w:lang w:val="en-US" w:eastAsia="zh-CN"/>
        </w:rPr>
        <w:t>1</w:t>
      </w:r>
      <w:r>
        <w:rPr>
          <w:rFonts w:hint="eastAsia" w:ascii="仿宋" w:hAnsi="仿宋" w:cs="仿宋"/>
          <w:sz w:val="28"/>
          <w:szCs w:val="28"/>
          <w:lang w:eastAsia="zh-CN"/>
        </w:rPr>
        <w:t>）</w:t>
      </w:r>
      <w:r>
        <w:rPr>
          <w:rFonts w:hint="eastAsia" w:ascii="仿宋" w:hAnsi="仿宋" w:eastAsia="仿宋" w:cs="仿宋"/>
          <w:sz w:val="28"/>
          <w:szCs w:val="28"/>
        </w:rPr>
        <w:t>语文（198学时）</w:t>
      </w:r>
      <w:bookmarkEnd w:id="34"/>
    </w:p>
    <w:p w14:paraId="2C13444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通过词、句、篇等基础知识的教学和读、说、写的训练，使学生掌握必要的语文基础知识和素养，能正确理解和运用祖国语言文字，具有适应本专业需要的现代语言的阅读能力。</w:t>
      </w:r>
    </w:p>
    <w:p w14:paraId="4C821616">
      <w:pPr>
        <w:spacing w:line="560" w:lineRule="exact"/>
        <w:ind w:firstLine="560" w:firstLineChars="200"/>
        <w:rPr>
          <w:rFonts w:hint="eastAsia" w:ascii="仿宋" w:hAnsi="仿宋" w:eastAsia="仿宋" w:cs="仿宋"/>
          <w:sz w:val="28"/>
          <w:szCs w:val="28"/>
        </w:rPr>
      </w:pPr>
      <w:bookmarkStart w:id="35" w:name="_Toc16786"/>
      <w:r>
        <w:rPr>
          <w:rFonts w:hint="eastAsia" w:ascii="仿宋" w:hAnsi="仿宋" w:cs="仿宋"/>
          <w:sz w:val="28"/>
          <w:szCs w:val="28"/>
          <w:lang w:eastAsia="zh-CN"/>
        </w:rPr>
        <w:t>（</w:t>
      </w:r>
      <w:r>
        <w:rPr>
          <w:rFonts w:hint="eastAsia" w:ascii="仿宋" w:hAnsi="仿宋" w:cs="仿宋"/>
          <w:sz w:val="28"/>
          <w:szCs w:val="28"/>
          <w:lang w:val="en-US" w:eastAsia="zh-CN"/>
        </w:rPr>
        <w:t>2</w:t>
      </w:r>
      <w:r>
        <w:rPr>
          <w:rFonts w:hint="eastAsia" w:ascii="仿宋" w:hAnsi="仿宋" w:cs="仿宋"/>
          <w:sz w:val="28"/>
          <w:szCs w:val="28"/>
          <w:lang w:eastAsia="zh-CN"/>
        </w:rPr>
        <w:t>）</w:t>
      </w:r>
      <w:r>
        <w:rPr>
          <w:rFonts w:hint="eastAsia" w:ascii="仿宋" w:hAnsi="仿宋" w:eastAsia="仿宋" w:cs="仿宋"/>
          <w:sz w:val="28"/>
          <w:szCs w:val="28"/>
        </w:rPr>
        <w:t>数学（</w:t>
      </w:r>
      <w:r>
        <w:rPr>
          <w:rFonts w:hint="eastAsia" w:ascii="仿宋" w:hAnsi="仿宋" w:cs="仿宋"/>
          <w:sz w:val="28"/>
          <w:szCs w:val="28"/>
          <w:lang w:val="en-US" w:eastAsia="zh-CN"/>
        </w:rPr>
        <w:t>144</w:t>
      </w:r>
      <w:r>
        <w:rPr>
          <w:rFonts w:hint="eastAsia" w:ascii="仿宋" w:hAnsi="仿宋" w:eastAsia="仿宋" w:cs="仿宋"/>
          <w:sz w:val="28"/>
          <w:szCs w:val="28"/>
        </w:rPr>
        <w:t>学时）</w:t>
      </w:r>
      <w:bookmarkEnd w:id="35"/>
    </w:p>
    <w:p w14:paraId="6BA594FE">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讲授代数、三角、立体几何、复数等基本内容，使学生理解基本概念、定理和公式，侧重于应用。进一步培养学生运算能力、逻辑思维能力和空间想象能力，从而增强学生分析问题和解决问题的能力。</w:t>
      </w:r>
    </w:p>
    <w:p w14:paraId="07D8D0CE">
      <w:pPr>
        <w:spacing w:line="560" w:lineRule="exact"/>
        <w:ind w:firstLine="560" w:firstLineChars="200"/>
        <w:rPr>
          <w:rFonts w:hint="eastAsia" w:ascii="仿宋" w:hAnsi="仿宋" w:eastAsia="仿宋" w:cs="仿宋"/>
          <w:sz w:val="28"/>
          <w:szCs w:val="28"/>
        </w:rPr>
      </w:pPr>
      <w:bookmarkStart w:id="36" w:name="_Toc26178"/>
      <w:r>
        <w:rPr>
          <w:rFonts w:hint="eastAsia" w:ascii="仿宋" w:hAnsi="仿宋" w:cs="仿宋"/>
          <w:sz w:val="28"/>
          <w:szCs w:val="28"/>
          <w:lang w:eastAsia="zh-CN"/>
        </w:rPr>
        <w:t>（</w:t>
      </w:r>
      <w:r>
        <w:rPr>
          <w:rFonts w:hint="eastAsia" w:ascii="仿宋" w:hAnsi="仿宋" w:cs="仿宋"/>
          <w:sz w:val="28"/>
          <w:szCs w:val="28"/>
          <w:lang w:val="en-US" w:eastAsia="zh-CN"/>
        </w:rPr>
        <w:t>3</w:t>
      </w:r>
      <w:r>
        <w:rPr>
          <w:rFonts w:hint="eastAsia" w:ascii="仿宋" w:hAnsi="仿宋" w:cs="仿宋"/>
          <w:sz w:val="28"/>
          <w:szCs w:val="28"/>
          <w:lang w:eastAsia="zh-CN"/>
        </w:rPr>
        <w:t>）</w:t>
      </w:r>
      <w:r>
        <w:rPr>
          <w:rFonts w:hint="eastAsia" w:ascii="仿宋" w:hAnsi="仿宋" w:eastAsia="仿宋" w:cs="仿宋"/>
          <w:sz w:val="28"/>
          <w:szCs w:val="28"/>
        </w:rPr>
        <w:t>英语（144学时）</w:t>
      </w:r>
      <w:bookmarkEnd w:id="36"/>
    </w:p>
    <w:p w14:paraId="5C3D4DCB">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英语教学是教授最基本的语言，通过比较严格的听、说、读、写、译的训练，培养学生运用所学语言材料的能力，并侧重培养阅读理解能力，使学生不仅能获得正确的学习方法，为进一步学习英语打好基础，而且能以英语为工具，初步具备获取英语信息的能力。</w:t>
      </w:r>
    </w:p>
    <w:p w14:paraId="5399F1C8">
      <w:pPr>
        <w:spacing w:line="560" w:lineRule="exact"/>
        <w:ind w:firstLine="560" w:firstLineChars="200"/>
        <w:rPr>
          <w:rFonts w:hint="eastAsia" w:ascii="仿宋" w:hAnsi="仿宋" w:eastAsia="仿宋" w:cs="仿宋"/>
          <w:sz w:val="28"/>
          <w:szCs w:val="28"/>
          <w:highlight w:val="none"/>
        </w:rPr>
      </w:pPr>
      <w:bookmarkStart w:id="37" w:name="_Toc27895"/>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lang w:val="en-US" w:eastAsia="zh-CN"/>
        </w:rPr>
        <w:t>思想政治</w:t>
      </w: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180</w:t>
      </w:r>
      <w:r>
        <w:rPr>
          <w:rFonts w:hint="eastAsia" w:ascii="仿宋" w:hAnsi="仿宋" w:eastAsia="仿宋" w:cs="仿宋"/>
          <w:sz w:val="28"/>
          <w:szCs w:val="28"/>
          <w:highlight w:val="none"/>
        </w:rPr>
        <w:t>学时）</w:t>
      </w:r>
      <w:bookmarkEnd w:id="37"/>
    </w:p>
    <w:p w14:paraId="5E5E34B4">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进行思想政治课程的开设，培养具有坚定的马克思主义信仰和中国特色社会主义理想信念、强烈的社会责任感，系统掌握马克思主义基本理论、思想政治教育规律，以及相关学科基础知识</w:t>
      </w:r>
    </w:p>
    <w:p w14:paraId="31B3458F">
      <w:pPr>
        <w:spacing w:line="560" w:lineRule="exact"/>
        <w:ind w:firstLine="560" w:firstLineChars="200"/>
        <w:rPr>
          <w:rFonts w:hint="eastAsia" w:ascii="仿宋" w:hAnsi="仿宋" w:eastAsia="仿宋" w:cs="仿宋"/>
          <w:sz w:val="28"/>
          <w:szCs w:val="28"/>
        </w:rPr>
      </w:pPr>
      <w:bookmarkStart w:id="38" w:name="_Toc24122"/>
      <w:r>
        <w:rPr>
          <w:rFonts w:hint="eastAsia" w:ascii="仿宋" w:hAnsi="仿宋" w:cs="仿宋"/>
          <w:sz w:val="28"/>
          <w:szCs w:val="28"/>
          <w:lang w:val="en-US" w:eastAsia="zh-CN"/>
        </w:rPr>
        <w:t>（5）</w:t>
      </w:r>
      <w:r>
        <w:rPr>
          <w:rFonts w:hint="eastAsia" w:ascii="仿宋" w:hAnsi="仿宋" w:eastAsia="仿宋" w:cs="仿宋"/>
          <w:sz w:val="28"/>
          <w:szCs w:val="28"/>
          <w:lang w:val="en-US" w:eastAsia="zh-CN"/>
        </w:rPr>
        <w:t>历史</w:t>
      </w:r>
      <w:r>
        <w:rPr>
          <w:rFonts w:hint="eastAsia" w:ascii="仿宋" w:hAnsi="仿宋" w:eastAsia="仿宋" w:cs="仿宋"/>
          <w:sz w:val="28"/>
          <w:szCs w:val="28"/>
        </w:rPr>
        <w:t>（</w:t>
      </w:r>
      <w:r>
        <w:rPr>
          <w:rFonts w:hint="eastAsia" w:ascii="仿宋" w:hAnsi="仿宋" w:cs="仿宋"/>
          <w:sz w:val="28"/>
          <w:szCs w:val="28"/>
          <w:lang w:val="en-US" w:eastAsia="zh-CN"/>
        </w:rPr>
        <w:t>90</w:t>
      </w:r>
      <w:r>
        <w:rPr>
          <w:rFonts w:hint="eastAsia" w:ascii="仿宋" w:hAnsi="仿宋" w:eastAsia="仿宋" w:cs="仿宋"/>
          <w:sz w:val="28"/>
          <w:szCs w:val="28"/>
        </w:rPr>
        <w:t>学时）</w:t>
      </w:r>
    </w:p>
    <w:p w14:paraId="6F09CB06">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通过学习历史，学生能够掌握历史发展过程中的重要史事，能够获取、辨析并运用历史材料，实事求是地对历史进行分析、阐释和论证，提高历史思维能力；能够感悟和体会历史情境，加深对历史的理解。</w:t>
      </w:r>
    </w:p>
    <w:p w14:paraId="7B61E0A4">
      <w:pPr>
        <w:spacing w:line="560" w:lineRule="exact"/>
        <w:ind w:firstLine="560" w:firstLineChars="200"/>
        <w:rPr>
          <w:rFonts w:hint="eastAsia" w:ascii="仿宋" w:hAnsi="仿宋" w:eastAsia="仿宋" w:cs="仿宋"/>
          <w:sz w:val="28"/>
          <w:szCs w:val="28"/>
        </w:rPr>
      </w:pPr>
      <w:r>
        <w:rPr>
          <w:rFonts w:hint="eastAsia" w:ascii="仿宋" w:hAnsi="仿宋" w:cs="仿宋"/>
          <w:sz w:val="28"/>
          <w:szCs w:val="28"/>
          <w:lang w:val="en-US" w:eastAsia="zh-CN"/>
        </w:rPr>
        <w:t>（6）</w:t>
      </w:r>
      <w:r>
        <w:rPr>
          <w:rFonts w:hint="eastAsia" w:ascii="仿宋" w:hAnsi="仿宋" w:eastAsia="仿宋" w:cs="仿宋"/>
          <w:sz w:val="28"/>
          <w:szCs w:val="28"/>
        </w:rPr>
        <w:t>体育与健康 （</w:t>
      </w:r>
      <w:r>
        <w:rPr>
          <w:rFonts w:hint="eastAsia" w:ascii="仿宋" w:hAnsi="仿宋" w:eastAsia="仿宋" w:cs="仿宋"/>
          <w:sz w:val="28"/>
          <w:szCs w:val="28"/>
          <w:lang w:val="en-US" w:eastAsia="zh-CN"/>
        </w:rPr>
        <w:t>1</w:t>
      </w:r>
      <w:r>
        <w:rPr>
          <w:rFonts w:hint="eastAsia" w:ascii="仿宋" w:hAnsi="仿宋" w:cs="仿宋"/>
          <w:sz w:val="28"/>
          <w:szCs w:val="28"/>
          <w:lang w:val="en-US" w:eastAsia="zh-CN"/>
        </w:rPr>
        <w:t>44</w:t>
      </w:r>
      <w:r>
        <w:rPr>
          <w:rFonts w:hint="eastAsia" w:ascii="仿宋" w:hAnsi="仿宋" w:eastAsia="仿宋" w:cs="仿宋"/>
          <w:sz w:val="28"/>
          <w:szCs w:val="28"/>
        </w:rPr>
        <w:t>学时）</w:t>
      </w:r>
      <w:bookmarkEnd w:id="38"/>
    </w:p>
    <w:p w14:paraId="01A7528F">
      <w:pPr>
        <w:spacing w:line="560" w:lineRule="exact"/>
        <w:ind w:firstLine="560" w:firstLineChars="200"/>
        <w:rPr>
          <w:rStyle w:val="17"/>
          <w:rFonts w:hint="eastAsia" w:ascii="仿宋" w:hAnsi="仿宋" w:eastAsia="仿宋" w:cs="仿宋"/>
          <w:i w:val="0"/>
          <w:iCs w:val="0"/>
          <w:caps w:val="0"/>
          <w:color w:val="0F4C81"/>
          <w:spacing w:val="24"/>
          <w:sz w:val="28"/>
          <w:szCs w:val="28"/>
          <w:shd w:val="clear" w:color="auto" w:fill="FFFFFF"/>
          <w:lang w:val="en-US" w:eastAsia="zh-CN"/>
        </w:rPr>
      </w:pPr>
      <w:r>
        <w:rPr>
          <w:rFonts w:hint="eastAsia" w:ascii="仿宋" w:hAnsi="仿宋" w:eastAsia="仿宋" w:cs="仿宋"/>
          <w:sz w:val="28"/>
          <w:szCs w:val="28"/>
        </w:rPr>
        <w:t>进行体育基本知识的教学和基本技能的训练，使学生掌握体育运动的基本技能，养成用科学方法锻炼身体的习惯，促进学生身体的正常发育，不断增强体质，并具有适应从事本专业需要的身体素质和身体所调节的方法。</w:t>
      </w:r>
    </w:p>
    <w:p w14:paraId="1C924B26">
      <w:pPr>
        <w:numPr>
          <w:ilvl w:val="0"/>
          <w:numId w:val="0"/>
        </w:numPr>
        <w:spacing w:line="580" w:lineRule="exact"/>
        <w:ind w:firstLine="329" w:firstLineChars="100"/>
        <w:rPr>
          <w:rStyle w:val="17"/>
          <w:rFonts w:hint="eastAsia" w:ascii="仿宋" w:hAnsi="仿宋" w:eastAsia="仿宋" w:cs="仿宋"/>
          <w:i w:val="0"/>
          <w:iCs w:val="0"/>
          <w:caps w:val="0"/>
          <w:color w:val="0F4C81"/>
          <w:spacing w:val="24"/>
          <w:sz w:val="28"/>
          <w:szCs w:val="28"/>
          <w:shd w:val="clear" w:color="auto" w:fill="FFFFFF"/>
        </w:rPr>
      </w:pPr>
      <w:r>
        <w:rPr>
          <w:rStyle w:val="17"/>
          <w:rFonts w:hint="eastAsia" w:ascii="仿宋" w:hAnsi="仿宋" w:eastAsia="仿宋" w:cs="仿宋"/>
          <w:i w:val="0"/>
          <w:iCs w:val="0"/>
          <w:caps w:val="0"/>
          <w:color w:val="0F4C81"/>
          <w:spacing w:val="24"/>
          <w:sz w:val="28"/>
          <w:szCs w:val="28"/>
          <w:shd w:val="clear" w:color="auto" w:fill="FFFFFF"/>
          <w:lang w:val="en-US" w:eastAsia="zh-CN"/>
        </w:rPr>
        <w:t>2.</w:t>
      </w:r>
      <w:r>
        <w:rPr>
          <w:rStyle w:val="17"/>
          <w:rFonts w:hint="eastAsia" w:ascii="仿宋" w:hAnsi="仿宋" w:eastAsia="仿宋" w:cs="仿宋"/>
          <w:i w:val="0"/>
          <w:iCs w:val="0"/>
          <w:caps w:val="0"/>
          <w:color w:val="0F4C81"/>
          <w:spacing w:val="24"/>
          <w:sz w:val="28"/>
          <w:szCs w:val="28"/>
          <w:shd w:val="clear" w:color="auto" w:fill="FFFFFF"/>
        </w:rPr>
        <w:t>专业课程</w:t>
      </w:r>
    </w:p>
    <w:p w14:paraId="39457F56">
      <w:pPr>
        <w:numPr>
          <w:ilvl w:val="0"/>
          <w:numId w:val="0"/>
        </w:numPr>
        <w:spacing w:line="580" w:lineRule="exact"/>
        <w:ind w:firstLine="329" w:firstLineChars="100"/>
        <w:rPr>
          <w:rStyle w:val="17"/>
          <w:rFonts w:hint="eastAsia" w:ascii="仿宋" w:hAnsi="仿宋" w:eastAsia="仿宋" w:cs="仿宋"/>
          <w:i w:val="0"/>
          <w:iCs w:val="0"/>
          <w:caps w:val="0"/>
          <w:color w:val="0F4C81"/>
          <w:spacing w:val="21"/>
          <w:sz w:val="28"/>
          <w:szCs w:val="28"/>
          <w:shd w:val="clear" w:color="auto" w:fill="FFFFFF"/>
        </w:rPr>
      </w:pPr>
      <w:r>
        <w:rPr>
          <w:rStyle w:val="17"/>
          <w:rFonts w:hint="eastAsia" w:ascii="仿宋" w:hAnsi="仿宋" w:cs="仿宋"/>
          <w:i w:val="0"/>
          <w:iCs w:val="0"/>
          <w:caps w:val="0"/>
          <w:color w:val="0F4C81"/>
          <w:spacing w:val="24"/>
          <w:sz w:val="28"/>
          <w:szCs w:val="28"/>
          <w:shd w:val="clear" w:color="auto" w:fill="FFFFFF"/>
          <w:lang w:eastAsia="zh-CN"/>
        </w:rPr>
        <w:t>（</w:t>
      </w:r>
      <w:r>
        <w:rPr>
          <w:rStyle w:val="17"/>
          <w:rFonts w:hint="eastAsia" w:ascii="仿宋" w:hAnsi="仿宋" w:cs="仿宋"/>
          <w:i w:val="0"/>
          <w:iCs w:val="0"/>
          <w:caps w:val="0"/>
          <w:color w:val="0F4C81"/>
          <w:spacing w:val="24"/>
          <w:sz w:val="28"/>
          <w:szCs w:val="28"/>
          <w:shd w:val="clear" w:color="auto" w:fill="FFFFFF"/>
          <w:lang w:val="en-US" w:eastAsia="zh-CN"/>
        </w:rPr>
        <w:t>1</w:t>
      </w:r>
      <w:r>
        <w:rPr>
          <w:rStyle w:val="17"/>
          <w:rFonts w:hint="eastAsia" w:ascii="仿宋" w:hAnsi="仿宋" w:cs="仿宋"/>
          <w:i w:val="0"/>
          <w:iCs w:val="0"/>
          <w:caps w:val="0"/>
          <w:color w:val="0F4C81"/>
          <w:spacing w:val="24"/>
          <w:sz w:val="28"/>
          <w:szCs w:val="28"/>
          <w:shd w:val="clear" w:color="auto" w:fill="FFFFFF"/>
          <w:lang w:eastAsia="zh-CN"/>
        </w:rPr>
        <w:t>）</w:t>
      </w:r>
      <w:r>
        <w:rPr>
          <w:rStyle w:val="17"/>
          <w:rFonts w:hint="eastAsia" w:ascii="仿宋" w:hAnsi="仿宋" w:eastAsia="仿宋" w:cs="仿宋"/>
          <w:i w:val="0"/>
          <w:iCs w:val="0"/>
          <w:caps w:val="0"/>
          <w:color w:val="0F4C81"/>
          <w:spacing w:val="24"/>
          <w:sz w:val="28"/>
          <w:szCs w:val="28"/>
          <w:shd w:val="clear" w:color="auto" w:fill="FFFFFF"/>
        </w:rPr>
        <w:t>专业核心课</w:t>
      </w:r>
    </w:p>
    <w:tbl>
      <w:tblPr>
        <w:tblStyle w:val="21"/>
        <w:tblW w:w="7541" w:type="dxa"/>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705"/>
        <w:gridCol w:w="4144"/>
        <w:gridCol w:w="738"/>
      </w:tblGrid>
      <w:tr w14:paraId="3183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954" w:type="dxa"/>
            <w:noWrap w:val="0"/>
            <w:vAlign w:val="center"/>
          </w:tcPr>
          <w:p w14:paraId="2537619A">
            <w:pPr>
              <w:pStyle w:val="22"/>
              <w:keepNext w:val="0"/>
              <w:keepLines w:val="0"/>
              <w:pageBreakBefore w:val="0"/>
              <w:widowControl/>
              <w:kinsoku w:val="0"/>
              <w:wordWrap/>
              <w:overflowPunct/>
              <w:topLinePunct w:val="0"/>
              <w:autoSpaceDE w:val="0"/>
              <w:autoSpaceDN w:val="0"/>
              <w:bidi w:val="0"/>
              <w:adjustRightInd w:val="0"/>
              <w:snapToGrid w:val="0"/>
              <w:spacing w:line="21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序号</w:t>
            </w:r>
          </w:p>
        </w:tc>
        <w:tc>
          <w:tcPr>
            <w:tcW w:w="1705" w:type="dxa"/>
            <w:noWrap w:val="0"/>
            <w:vAlign w:val="center"/>
          </w:tcPr>
          <w:p w14:paraId="2D995879">
            <w:pPr>
              <w:pStyle w:val="2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课程名称</w:t>
            </w:r>
          </w:p>
        </w:tc>
        <w:tc>
          <w:tcPr>
            <w:tcW w:w="4144" w:type="dxa"/>
            <w:noWrap w:val="0"/>
            <w:vAlign w:val="center"/>
          </w:tcPr>
          <w:p w14:paraId="15C82202">
            <w:pPr>
              <w:pStyle w:val="2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主要教学内容和要求</w:t>
            </w:r>
          </w:p>
        </w:tc>
        <w:tc>
          <w:tcPr>
            <w:tcW w:w="738" w:type="dxa"/>
            <w:noWrap w:val="0"/>
            <w:vAlign w:val="center"/>
          </w:tcPr>
          <w:p w14:paraId="6E290F29">
            <w:pPr>
              <w:pStyle w:val="2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参考学时</w:t>
            </w:r>
          </w:p>
        </w:tc>
      </w:tr>
      <w:tr w14:paraId="44C13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954" w:type="dxa"/>
            <w:noWrap w:val="0"/>
            <w:vAlign w:val="center"/>
          </w:tcPr>
          <w:p w14:paraId="7815B120">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705" w:type="dxa"/>
            <w:noWrap w:val="0"/>
            <w:vAlign w:val="center"/>
          </w:tcPr>
          <w:p w14:paraId="182D3E49">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机械制图</w:t>
            </w:r>
          </w:p>
        </w:tc>
        <w:tc>
          <w:tcPr>
            <w:tcW w:w="4144" w:type="dxa"/>
            <w:noWrap w:val="0"/>
            <w:vAlign w:val="center"/>
          </w:tcPr>
          <w:p w14:paraId="49BF0EA2">
            <w:pPr>
              <w:pStyle w:val="22"/>
              <w:keepNext w:val="0"/>
              <w:keepLines w:val="0"/>
              <w:pageBreakBefore w:val="0"/>
              <w:widowControl/>
              <w:kinsoku w:val="0"/>
              <w:wordWrap/>
              <w:overflowPunct/>
              <w:topLinePunct w:val="0"/>
              <w:autoSpaceDE w:val="0"/>
              <w:autoSpaceDN w:val="0"/>
              <w:bidi w:val="0"/>
              <w:adjustRightInd w:val="0"/>
              <w:snapToGrid w:val="0"/>
              <w:spacing w:line="235"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依据《中等职业学校机械制图教学大纲》开设并与专业实际和行业密切结</w:t>
            </w:r>
            <w:r>
              <w:rPr>
                <w:rFonts w:hint="eastAsia" w:ascii="仿宋" w:hAnsi="仿宋" w:eastAsia="仿宋" w:cs="仿宋"/>
                <w:spacing w:val="10"/>
                <w:sz w:val="28"/>
                <w:szCs w:val="28"/>
              </w:rPr>
              <w:t>合</w:t>
            </w:r>
          </w:p>
        </w:tc>
        <w:tc>
          <w:tcPr>
            <w:tcW w:w="738" w:type="dxa"/>
            <w:noWrap w:val="0"/>
            <w:vAlign w:val="center"/>
          </w:tcPr>
          <w:p w14:paraId="6B437FD6">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144</w:t>
            </w:r>
          </w:p>
        </w:tc>
      </w:tr>
      <w:tr w14:paraId="06C13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54" w:type="dxa"/>
            <w:noWrap w:val="0"/>
            <w:vAlign w:val="center"/>
          </w:tcPr>
          <w:p w14:paraId="11F902EE">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705" w:type="dxa"/>
            <w:noWrap w:val="0"/>
            <w:vAlign w:val="center"/>
          </w:tcPr>
          <w:p w14:paraId="3AA23BB4">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机械基础</w:t>
            </w:r>
          </w:p>
        </w:tc>
        <w:tc>
          <w:tcPr>
            <w:tcW w:w="4144" w:type="dxa"/>
            <w:noWrap w:val="0"/>
            <w:vAlign w:val="center"/>
          </w:tcPr>
          <w:p w14:paraId="630E746D">
            <w:pPr>
              <w:pStyle w:val="22"/>
              <w:keepNext w:val="0"/>
              <w:keepLines w:val="0"/>
              <w:pageBreakBefore w:val="0"/>
              <w:widowControl/>
              <w:kinsoku w:val="0"/>
              <w:wordWrap/>
              <w:overflowPunct/>
              <w:topLinePunct w:val="0"/>
              <w:autoSpaceDE w:val="0"/>
              <w:autoSpaceDN w:val="0"/>
              <w:bidi w:val="0"/>
              <w:adjustRightInd w:val="0"/>
              <w:snapToGrid w:val="0"/>
              <w:spacing w:line="23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依据《中等职业学校机械基础教学大纲》开设并与专业实际和行业密切结</w:t>
            </w:r>
            <w:r>
              <w:rPr>
                <w:rFonts w:hint="eastAsia" w:ascii="仿宋" w:hAnsi="仿宋" w:eastAsia="仿宋" w:cs="仿宋"/>
                <w:spacing w:val="10"/>
                <w:sz w:val="28"/>
                <w:szCs w:val="28"/>
              </w:rPr>
              <w:t>合</w:t>
            </w:r>
          </w:p>
        </w:tc>
        <w:tc>
          <w:tcPr>
            <w:tcW w:w="738" w:type="dxa"/>
            <w:noWrap w:val="0"/>
            <w:vAlign w:val="center"/>
          </w:tcPr>
          <w:p w14:paraId="79A174A6">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72</w:t>
            </w:r>
          </w:p>
        </w:tc>
      </w:tr>
      <w:tr w14:paraId="30B65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954" w:type="dxa"/>
            <w:noWrap w:val="0"/>
            <w:vAlign w:val="center"/>
          </w:tcPr>
          <w:p w14:paraId="101D8FE7">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705" w:type="dxa"/>
            <w:noWrap w:val="0"/>
            <w:vAlign w:val="center"/>
          </w:tcPr>
          <w:p w14:paraId="4A70345A">
            <w:pPr>
              <w:pStyle w:val="22"/>
              <w:keepNext w:val="0"/>
              <w:keepLines w:val="0"/>
              <w:pageBreakBefore w:val="0"/>
              <w:widowControl/>
              <w:kinsoku w:val="0"/>
              <w:wordWrap/>
              <w:overflowPunct/>
              <w:topLinePunct w:val="0"/>
              <w:autoSpaceDE w:val="0"/>
              <w:autoSpaceDN w:val="0"/>
              <w:bidi w:val="0"/>
              <w:adjustRightInd w:val="0"/>
              <w:snapToGrid w:val="0"/>
              <w:spacing w:line="24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极限配合与技</w:t>
            </w:r>
            <w:r>
              <w:rPr>
                <w:rFonts w:hint="eastAsia" w:ascii="仿宋" w:hAnsi="仿宋" w:eastAsia="仿宋" w:cs="仿宋"/>
                <w:spacing w:val="-3"/>
                <w:sz w:val="28"/>
                <w:szCs w:val="28"/>
              </w:rPr>
              <w:t>术测量</w:t>
            </w:r>
          </w:p>
        </w:tc>
        <w:tc>
          <w:tcPr>
            <w:tcW w:w="4144" w:type="dxa"/>
            <w:noWrap w:val="0"/>
            <w:vAlign w:val="center"/>
          </w:tcPr>
          <w:p w14:paraId="0006324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依据《中等职业学校极限配合与技术测量教学大纲》开设并与专业实际和行业密切结合</w:t>
            </w:r>
          </w:p>
        </w:tc>
        <w:tc>
          <w:tcPr>
            <w:tcW w:w="738" w:type="dxa"/>
            <w:noWrap w:val="0"/>
            <w:vAlign w:val="center"/>
          </w:tcPr>
          <w:p w14:paraId="1C7C4BA6">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14:paraId="6AD78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54" w:type="dxa"/>
            <w:noWrap w:val="0"/>
            <w:vAlign w:val="center"/>
          </w:tcPr>
          <w:p w14:paraId="67A71848">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705" w:type="dxa"/>
            <w:noWrap w:val="0"/>
            <w:vAlign w:val="center"/>
          </w:tcPr>
          <w:p w14:paraId="3FD3D5FC">
            <w:pPr>
              <w:pStyle w:val="22"/>
              <w:keepNext w:val="0"/>
              <w:keepLines w:val="0"/>
              <w:pageBreakBefore w:val="0"/>
              <w:widowControl/>
              <w:kinsoku w:val="0"/>
              <w:wordWrap/>
              <w:overflowPunct/>
              <w:topLinePunct w:val="0"/>
              <w:autoSpaceDE w:val="0"/>
              <w:autoSpaceDN w:val="0"/>
              <w:bidi w:val="0"/>
              <w:adjustRightInd w:val="0"/>
              <w:snapToGrid w:val="0"/>
              <w:spacing w:line="185"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AUTOCAD</w:t>
            </w:r>
          </w:p>
        </w:tc>
        <w:tc>
          <w:tcPr>
            <w:tcW w:w="4144" w:type="dxa"/>
            <w:noWrap w:val="0"/>
            <w:vAlign w:val="center"/>
          </w:tcPr>
          <w:p w14:paraId="4ECBB140">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依据《中等职业学校</w:t>
            </w:r>
            <w:r>
              <w:rPr>
                <w:rFonts w:hint="eastAsia" w:ascii="仿宋" w:hAnsi="仿宋" w:eastAsia="仿宋" w:cs="仿宋"/>
                <w:sz w:val="28"/>
                <w:szCs w:val="28"/>
              </w:rPr>
              <w:t>AUTOCAD</w:t>
            </w:r>
            <w:r>
              <w:rPr>
                <w:rFonts w:hint="eastAsia" w:ascii="仿宋" w:hAnsi="仿宋" w:eastAsia="仿宋" w:cs="仿宋"/>
                <w:spacing w:val="1"/>
                <w:sz w:val="28"/>
                <w:szCs w:val="28"/>
              </w:rPr>
              <w:t>教学大纲》开设并与专业实际和行业密切</w:t>
            </w:r>
            <w:r>
              <w:rPr>
                <w:rFonts w:hint="eastAsia" w:ascii="仿宋" w:hAnsi="仿宋" w:eastAsia="仿宋" w:cs="仿宋"/>
                <w:spacing w:val="4"/>
                <w:sz w:val="28"/>
                <w:szCs w:val="28"/>
              </w:rPr>
              <w:t>结合</w:t>
            </w:r>
          </w:p>
        </w:tc>
        <w:tc>
          <w:tcPr>
            <w:tcW w:w="738" w:type="dxa"/>
            <w:noWrap w:val="0"/>
            <w:vAlign w:val="center"/>
          </w:tcPr>
          <w:p w14:paraId="7F31A10B">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14:paraId="04795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54" w:type="dxa"/>
            <w:noWrap w:val="0"/>
            <w:vAlign w:val="center"/>
          </w:tcPr>
          <w:p w14:paraId="7391134B">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705" w:type="dxa"/>
            <w:noWrap w:val="0"/>
            <w:vAlign w:val="center"/>
          </w:tcPr>
          <w:p w14:paraId="4B0FC1DD">
            <w:pPr>
              <w:pStyle w:val="22"/>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数控车床编程</w:t>
            </w:r>
            <w:r>
              <w:rPr>
                <w:rFonts w:hint="eastAsia" w:ascii="仿宋" w:hAnsi="仿宋" w:eastAsia="仿宋" w:cs="仿宋"/>
                <w:spacing w:val="4"/>
                <w:sz w:val="28"/>
                <w:szCs w:val="28"/>
              </w:rPr>
              <w:t>与操作</w:t>
            </w:r>
          </w:p>
        </w:tc>
        <w:tc>
          <w:tcPr>
            <w:tcW w:w="4144" w:type="dxa"/>
            <w:noWrap w:val="0"/>
            <w:vAlign w:val="center"/>
          </w:tcPr>
          <w:p w14:paraId="5C528E12">
            <w:pPr>
              <w:pStyle w:val="22"/>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依据《中等职业学校数控车床编程</w:t>
            </w:r>
            <w:r>
              <w:rPr>
                <w:rFonts w:hint="eastAsia" w:ascii="仿宋" w:hAnsi="仿宋" w:eastAsia="仿宋" w:cs="仿宋"/>
                <w:spacing w:val="6"/>
                <w:sz w:val="28"/>
                <w:szCs w:val="28"/>
              </w:rPr>
              <w:t>与操作教学大纲》开设并与专业实</w:t>
            </w:r>
            <w:r>
              <w:rPr>
                <w:rFonts w:hint="eastAsia" w:ascii="仿宋" w:hAnsi="仿宋" w:eastAsia="仿宋" w:cs="仿宋"/>
                <w:spacing w:val="1"/>
                <w:sz w:val="28"/>
                <w:szCs w:val="28"/>
              </w:rPr>
              <w:t>际和行业密切结合</w:t>
            </w:r>
          </w:p>
        </w:tc>
        <w:tc>
          <w:tcPr>
            <w:tcW w:w="738" w:type="dxa"/>
            <w:noWrap w:val="0"/>
            <w:vAlign w:val="center"/>
          </w:tcPr>
          <w:p w14:paraId="2C7729AB">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306</w:t>
            </w:r>
          </w:p>
        </w:tc>
      </w:tr>
      <w:tr w14:paraId="0183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54" w:type="dxa"/>
            <w:noWrap w:val="0"/>
            <w:vAlign w:val="center"/>
          </w:tcPr>
          <w:p w14:paraId="6DD607A2">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1705" w:type="dxa"/>
            <w:noWrap w:val="0"/>
            <w:vAlign w:val="center"/>
          </w:tcPr>
          <w:p w14:paraId="57DF3999">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机械加工技术</w:t>
            </w:r>
          </w:p>
        </w:tc>
        <w:tc>
          <w:tcPr>
            <w:tcW w:w="4144" w:type="dxa"/>
            <w:noWrap w:val="0"/>
            <w:vAlign w:val="center"/>
          </w:tcPr>
          <w:p w14:paraId="53B8354C">
            <w:pPr>
              <w:pStyle w:val="22"/>
              <w:keepNext w:val="0"/>
              <w:keepLines w:val="0"/>
              <w:pageBreakBefore w:val="0"/>
              <w:widowControl/>
              <w:kinsoku w:val="0"/>
              <w:wordWrap/>
              <w:overflowPunct/>
              <w:topLinePunct w:val="0"/>
              <w:autoSpaceDE w:val="0"/>
              <w:autoSpaceDN w:val="0"/>
              <w:bidi w:val="0"/>
              <w:adjustRightInd w:val="0"/>
              <w:snapToGrid w:val="0"/>
              <w:spacing w:line="242"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依据《中等职业学校机械加工技术教</w:t>
            </w:r>
            <w:r>
              <w:rPr>
                <w:rFonts w:hint="eastAsia" w:ascii="仿宋" w:hAnsi="仿宋" w:eastAsia="仿宋" w:cs="仿宋"/>
                <w:sz w:val="28"/>
                <w:szCs w:val="28"/>
              </w:rPr>
              <w:t>学大纲》开设并与专业实际和行业密</w:t>
            </w:r>
            <w:r>
              <w:rPr>
                <w:rFonts w:hint="eastAsia" w:ascii="仿宋" w:hAnsi="仿宋" w:eastAsia="仿宋" w:cs="仿宋"/>
                <w:spacing w:val="7"/>
                <w:sz w:val="28"/>
                <w:szCs w:val="28"/>
              </w:rPr>
              <w:t>切结合</w:t>
            </w:r>
          </w:p>
        </w:tc>
        <w:tc>
          <w:tcPr>
            <w:tcW w:w="738" w:type="dxa"/>
            <w:noWrap w:val="0"/>
            <w:vAlign w:val="center"/>
          </w:tcPr>
          <w:p w14:paraId="59670219">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14:paraId="5D90F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954" w:type="dxa"/>
            <w:noWrap w:val="0"/>
            <w:vAlign w:val="center"/>
          </w:tcPr>
          <w:p w14:paraId="26DF548B">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7</w:t>
            </w:r>
          </w:p>
        </w:tc>
        <w:tc>
          <w:tcPr>
            <w:tcW w:w="1705" w:type="dxa"/>
            <w:noWrap w:val="0"/>
            <w:vAlign w:val="center"/>
          </w:tcPr>
          <w:p w14:paraId="71320464">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CAXA数控车</w:t>
            </w:r>
          </w:p>
        </w:tc>
        <w:tc>
          <w:tcPr>
            <w:tcW w:w="4144" w:type="dxa"/>
            <w:noWrap w:val="0"/>
            <w:vAlign w:val="center"/>
          </w:tcPr>
          <w:p w14:paraId="66D6EE99">
            <w:pPr>
              <w:pStyle w:val="22"/>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依据《中等职业学校CAXA数车教学</w:t>
            </w:r>
            <w:r>
              <w:rPr>
                <w:rFonts w:hint="eastAsia" w:ascii="仿宋" w:hAnsi="仿宋" w:eastAsia="仿宋" w:cs="仿宋"/>
                <w:spacing w:val="1"/>
                <w:sz w:val="28"/>
                <w:szCs w:val="28"/>
              </w:rPr>
              <w:t>大纲》开设并与专业实际和行业密切</w:t>
            </w:r>
            <w:r>
              <w:rPr>
                <w:rFonts w:hint="eastAsia" w:ascii="仿宋" w:hAnsi="仿宋" w:eastAsia="仿宋" w:cs="仿宋"/>
                <w:spacing w:val="4"/>
                <w:sz w:val="28"/>
                <w:szCs w:val="28"/>
              </w:rPr>
              <w:t>结合</w:t>
            </w:r>
          </w:p>
        </w:tc>
        <w:tc>
          <w:tcPr>
            <w:tcW w:w="738" w:type="dxa"/>
            <w:noWrap w:val="0"/>
            <w:vAlign w:val="center"/>
          </w:tcPr>
          <w:p w14:paraId="0FE6C201">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14:paraId="62E2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954" w:type="dxa"/>
            <w:noWrap w:val="0"/>
            <w:vAlign w:val="center"/>
          </w:tcPr>
          <w:p w14:paraId="51A0E6BC">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8</w:t>
            </w:r>
          </w:p>
        </w:tc>
        <w:tc>
          <w:tcPr>
            <w:tcW w:w="1705" w:type="dxa"/>
            <w:noWrap w:val="0"/>
            <w:vAlign w:val="center"/>
          </w:tcPr>
          <w:p w14:paraId="6879A276">
            <w:pPr>
              <w:pStyle w:val="22"/>
              <w:keepNext w:val="0"/>
              <w:keepLines w:val="0"/>
              <w:pageBreakBefore w:val="0"/>
              <w:widowControl/>
              <w:kinsoku w:val="0"/>
              <w:wordWrap/>
              <w:overflowPunct/>
              <w:topLinePunct w:val="0"/>
              <w:autoSpaceDE w:val="0"/>
              <w:autoSpaceDN w:val="0"/>
              <w:bidi w:val="0"/>
              <w:adjustRightInd w:val="0"/>
              <w:snapToGrid w:val="0"/>
              <w:spacing w:line="23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电工技术基础</w:t>
            </w:r>
            <w:r>
              <w:rPr>
                <w:rFonts w:hint="eastAsia" w:ascii="仿宋" w:hAnsi="仿宋" w:eastAsia="仿宋" w:cs="仿宋"/>
                <w:spacing w:val="3"/>
                <w:sz w:val="28"/>
                <w:szCs w:val="28"/>
              </w:rPr>
              <w:t>与技能</w:t>
            </w:r>
          </w:p>
        </w:tc>
        <w:tc>
          <w:tcPr>
            <w:tcW w:w="4144" w:type="dxa"/>
            <w:noWrap w:val="0"/>
            <w:vAlign w:val="center"/>
          </w:tcPr>
          <w:p w14:paraId="793A211E">
            <w:pPr>
              <w:pStyle w:val="22"/>
              <w:keepNext w:val="0"/>
              <w:keepLines w:val="0"/>
              <w:pageBreakBefore w:val="0"/>
              <w:widowControl/>
              <w:kinsoku w:val="0"/>
              <w:wordWrap/>
              <w:overflowPunct/>
              <w:topLinePunct w:val="0"/>
              <w:autoSpaceDE w:val="0"/>
              <w:autoSpaceDN w:val="0"/>
              <w:bidi w:val="0"/>
              <w:adjustRightInd w:val="0"/>
              <w:snapToGrid w:val="0"/>
              <w:spacing w:line="236"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依据《中等职业学校电工技术基础与技能教学大纲》开设并与专业实际和</w:t>
            </w:r>
            <w:r>
              <w:rPr>
                <w:rFonts w:hint="eastAsia" w:ascii="仿宋" w:hAnsi="仿宋" w:eastAsia="仿宋" w:cs="仿宋"/>
                <w:spacing w:val="6"/>
                <w:sz w:val="28"/>
                <w:szCs w:val="28"/>
              </w:rPr>
              <w:t>行业密切结合</w:t>
            </w:r>
          </w:p>
        </w:tc>
        <w:tc>
          <w:tcPr>
            <w:tcW w:w="738" w:type="dxa"/>
            <w:noWrap w:val="0"/>
            <w:vAlign w:val="center"/>
          </w:tcPr>
          <w:p w14:paraId="1682909F">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72</w:t>
            </w:r>
          </w:p>
        </w:tc>
      </w:tr>
      <w:tr w14:paraId="6F508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54" w:type="dxa"/>
            <w:noWrap w:val="0"/>
            <w:vAlign w:val="center"/>
          </w:tcPr>
          <w:p w14:paraId="614FFE34">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9</w:t>
            </w:r>
          </w:p>
        </w:tc>
        <w:tc>
          <w:tcPr>
            <w:tcW w:w="1705" w:type="dxa"/>
            <w:noWrap w:val="0"/>
            <w:vAlign w:val="center"/>
          </w:tcPr>
          <w:p w14:paraId="1756568B">
            <w:pPr>
              <w:pStyle w:val="22"/>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金属加工与技</w:t>
            </w:r>
            <w:r>
              <w:rPr>
                <w:rFonts w:hint="eastAsia" w:ascii="仿宋" w:hAnsi="仿宋" w:eastAsia="仿宋" w:cs="仿宋"/>
                <w:sz w:val="28"/>
                <w:szCs w:val="28"/>
              </w:rPr>
              <w:t>能</w:t>
            </w:r>
          </w:p>
        </w:tc>
        <w:tc>
          <w:tcPr>
            <w:tcW w:w="4144" w:type="dxa"/>
            <w:noWrap w:val="0"/>
            <w:vAlign w:val="center"/>
          </w:tcPr>
          <w:p w14:paraId="7CBF2432">
            <w:pPr>
              <w:pStyle w:val="22"/>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依据《中等职业学校金属加工与技能</w:t>
            </w:r>
            <w:r>
              <w:rPr>
                <w:rFonts w:hint="eastAsia" w:ascii="仿宋" w:hAnsi="仿宋" w:eastAsia="仿宋" w:cs="仿宋"/>
                <w:spacing w:val="-1"/>
                <w:sz w:val="28"/>
                <w:szCs w:val="28"/>
              </w:rPr>
              <w:t>教学大纲》开设并与专业实际和行业</w:t>
            </w:r>
            <w:r>
              <w:rPr>
                <w:rFonts w:hint="eastAsia" w:ascii="仿宋" w:hAnsi="仿宋" w:eastAsia="仿宋" w:cs="仿宋"/>
                <w:spacing w:val="2"/>
                <w:sz w:val="28"/>
                <w:szCs w:val="28"/>
              </w:rPr>
              <w:t>密切结合</w:t>
            </w:r>
          </w:p>
        </w:tc>
        <w:tc>
          <w:tcPr>
            <w:tcW w:w="738" w:type="dxa"/>
            <w:noWrap w:val="0"/>
            <w:vAlign w:val="center"/>
          </w:tcPr>
          <w:p w14:paraId="7FA1F178">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bl>
    <w:p w14:paraId="2E693920">
      <w:pPr>
        <w:numPr>
          <w:ilvl w:val="0"/>
          <w:numId w:val="0"/>
        </w:numPr>
        <w:spacing w:line="580" w:lineRule="exact"/>
        <w:ind w:firstLine="329" w:firstLineChars="100"/>
        <w:rPr>
          <w:rStyle w:val="17"/>
          <w:rFonts w:hint="eastAsia" w:ascii="仿宋" w:hAnsi="仿宋" w:eastAsia="仿宋" w:cs="仿宋"/>
          <w:i w:val="0"/>
          <w:iCs w:val="0"/>
          <w:caps w:val="0"/>
          <w:color w:val="0F4C81"/>
          <w:spacing w:val="24"/>
          <w:sz w:val="28"/>
          <w:szCs w:val="28"/>
          <w:shd w:val="clear" w:color="auto" w:fill="FFFFFF"/>
          <w:lang w:eastAsia="zh-CN"/>
        </w:rPr>
      </w:pPr>
      <w:r>
        <w:rPr>
          <w:rStyle w:val="17"/>
          <w:rFonts w:hint="eastAsia" w:ascii="仿宋" w:hAnsi="仿宋" w:cs="仿宋"/>
          <w:i w:val="0"/>
          <w:iCs w:val="0"/>
          <w:caps w:val="0"/>
          <w:color w:val="0F4C81"/>
          <w:spacing w:val="24"/>
          <w:sz w:val="28"/>
          <w:szCs w:val="28"/>
          <w:shd w:val="clear" w:color="auto" w:fill="FFFFFF"/>
          <w:lang w:val="en-US" w:eastAsia="zh-CN"/>
        </w:rPr>
        <w:t>（2）</w:t>
      </w:r>
      <w:r>
        <w:rPr>
          <w:rStyle w:val="17"/>
          <w:rFonts w:hint="eastAsia" w:ascii="仿宋" w:hAnsi="仿宋" w:eastAsia="仿宋" w:cs="仿宋"/>
          <w:i w:val="0"/>
          <w:iCs w:val="0"/>
          <w:caps w:val="0"/>
          <w:color w:val="0F4C81"/>
          <w:spacing w:val="24"/>
          <w:sz w:val="28"/>
          <w:szCs w:val="28"/>
          <w:shd w:val="clear" w:color="auto" w:fill="FFFFFF"/>
        </w:rPr>
        <w:t>专业基本能力课程</w:t>
      </w:r>
    </w:p>
    <w:tbl>
      <w:tblPr>
        <w:tblStyle w:val="21"/>
        <w:tblW w:w="7239" w:type="dxa"/>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1528"/>
        <w:gridCol w:w="3624"/>
        <w:gridCol w:w="1113"/>
      </w:tblGrid>
      <w:tr w14:paraId="1EC04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39" w:type="dxa"/>
            <w:gridSpan w:val="4"/>
            <w:noWrap w:val="0"/>
            <w:vAlign w:val="center"/>
          </w:tcPr>
          <w:p w14:paraId="0D21AE7C">
            <w:pPr>
              <w:numPr>
                <w:ilvl w:val="0"/>
                <w:numId w:val="0"/>
              </w:numPr>
              <w:spacing w:line="580" w:lineRule="exact"/>
              <w:ind w:firstLine="284" w:firstLineChars="100"/>
              <w:rPr>
                <w:rFonts w:hint="eastAsia" w:ascii="仿宋" w:hAnsi="仿宋" w:eastAsia="仿宋" w:cs="仿宋"/>
                <w:sz w:val="28"/>
                <w:szCs w:val="28"/>
              </w:rPr>
            </w:pPr>
            <w:r>
              <w:rPr>
                <w:rFonts w:hint="eastAsia" w:ascii="仿宋" w:hAnsi="仿宋" w:eastAsia="仿宋" w:cs="仿宋"/>
                <w:spacing w:val="2"/>
                <w:sz w:val="28"/>
                <w:szCs w:val="28"/>
              </w:rPr>
              <w:t>数控车削加工</w:t>
            </w:r>
          </w:p>
        </w:tc>
      </w:tr>
      <w:tr w14:paraId="2F643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74" w:type="dxa"/>
            <w:noWrap w:val="0"/>
            <w:vAlign w:val="center"/>
          </w:tcPr>
          <w:p w14:paraId="4ED110DF">
            <w:pPr>
              <w:pStyle w:val="22"/>
              <w:keepNext w:val="0"/>
              <w:keepLines w:val="0"/>
              <w:pageBreakBefore w:val="0"/>
              <w:widowControl/>
              <w:kinsoku w:val="0"/>
              <w:wordWrap/>
              <w:overflowPunct/>
              <w:topLinePunct w:val="0"/>
              <w:autoSpaceDE w:val="0"/>
              <w:autoSpaceDN w:val="0"/>
              <w:bidi w:val="0"/>
              <w:adjustRightInd w:val="0"/>
              <w:snapToGrid w:val="0"/>
              <w:spacing w:line="20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序号</w:t>
            </w:r>
          </w:p>
        </w:tc>
        <w:tc>
          <w:tcPr>
            <w:tcW w:w="1528" w:type="dxa"/>
            <w:noWrap w:val="0"/>
            <w:vAlign w:val="center"/>
          </w:tcPr>
          <w:p w14:paraId="28DFB2E4">
            <w:pPr>
              <w:pStyle w:val="22"/>
              <w:keepNext w:val="0"/>
              <w:keepLines w:val="0"/>
              <w:pageBreakBefore w:val="0"/>
              <w:widowControl/>
              <w:kinsoku w:val="0"/>
              <w:wordWrap/>
              <w:overflowPunct/>
              <w:topLinePunct w:val="0"/>
              <w:autoSpaceDE w:val="0"/>
              <w:autoSpaceDN w:val="0"/>
              <w:bidi w:val="0"/>
              <w:adjustRightInd w:val="0"/>
              <w:snapToGrid w:val="0"/>
              <w:spacing w:line="208"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课程名称</w:t>
            </w:r>
          </w:p>
        </w:tc>
        <w:tc>
          <w:tcPr>
            <w:tcW w:w="3624" w:type="dxa"/>
            <w:noWrap w:val="0"/>
            <w:vAlign w:val="center"/>
          </w:tcPr>
          <w:p w14:paraId="24250966">
            <w:pPr>
              <w:pStyle w:val="22"/>
              <w:keepNext w:val="0"/>
              <w:keepLines w:val="0"/>
              <w:pageBreakBefore w:val="0"/>
              <w:widowControl/>
              <w:kinsoku w:val="0"/>
              <w:wordWrap/>
              <w:overflowPunct/>
              <w:topLinePunct w:val="0"/>
              <w:autoSpaceDE w:val="0"/>
              <w:autoSpaceDN w:val="0"/>
              <w:bidi w:val="0"/>
              <w:adjustRightInd w:val="0"/>
              <w:snapToGrid w:val="0"/>
              <w:spacing w:line="20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主要内容和要求</w:t>
            </w:r>
          </w:p>
        </w:tc>
        <w:tc>
          <w:tcPr>
            <w:tcW w:w="1113" w:type="dxa"/>
            <w:noWrap w:val="0"/>
            <w:vAlign w:val="center"/>
          </w:tcPr>
          <w:p w14:paraId="4D76A43A">
            <w:pPr>
              <w:pStyle w:val="22"/>
              <w:keepNext w:val="0"/>
              <w:keepLines w:val="0"/>
              <w:pageBreakBefore w:val="0"/>
              <w:widowControl/>
              <w:kinsoku w:val="0"/>
              <w:wordWrap/>
              <w:overflowPunct/>
              <w:topLinePunct w:val="0"/>
              <w:autoSpaceDE w:val="0"/>
              <w:autoSpaceDN w:val="0"/>
              <w:bidi w:val="0"/>
              <w:adjustRightInd w:val="0"/>
              <w:snapToGrid w:val="0"/>
              <w:spacing w:line="20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参考学时</w:t>
            </w:r>
          </w:p>
        </w:tc>
      </w:tr>
      <w:tr w14:paraId="616A6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974" w:type="dxa"/>
            <w:noWrap w:val="0"/>
            <w:vAlign w:val="center"/>
          </w:tcPr>
          <w:p w14:paraId="5470B138">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528" w:type="dxa"/>
            <w:noWrap w:val="0"/>
            <w:vAlign w:val="center"/>
          </w:tcPr>
          <w:p w14:paraId="0F2CC442">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车工技能训练</w:t>
            </w:r>
          </w:p>
        </w:tc>
        <w:tc>
          <w:tcPr>
            <w:tcW w:w="3624" w:type="dxa"/>
            <w:noWrap w:val="0"/>
            <w:vAlign w:val="center"/>
          </w:tcPr>
          <w:p w14:paraId="71ABA591">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掌握车工安全操作规程、能选用合适</w:t>
            </w:r>
            <w:r>
              <w:rPr>
                <w:rFonts w:hint="eastAsia" w:ascii="仿宋" w:hAnsi="仿宋" w:eastAsia="仿宋" w:cs="仿宋"/>
                <w:spacing w:val="1"/>
                <w:sz w:val="28"/>
                <w:szCs w:val="28"/>
              </w:rPr>
              <w:t>的量具正确测量工件，能制订简单轴</w:t>
            </w:r>
            <w:r>
              <w:rPr>
                <w:rFonts w:hint="eastAsia" w:ascii="仿宋" w:hAnsi="仿宋" w:eastAsia="仿宋" w:cs="仿宋"/>
                <w:spacing w:val="-1"/>
                <w:sz w:val="28"/>
                <w:szCs w:val="28"/>
              </w:rPr>
              <w:t>类零件的车削加工顺序，能选择合适</w:t>
            </w:r>
            <w:r>
              <w:rPr>
                <w:rFonts w:hint="eastAsia" w:ascii="仿宋" w:hAnsi="仿宋" w:eastAsia="仿宋" w:cs="仿宋"/>
                <w:spacing w:val="1"/>
                <w:sz w:val="28"/>
                <w:szCs w:val="28"/>
              </w:rPr>
              <w:t>的刀具进行刃磨，能合理选用切削用</w:t>
            </w:r>
            <w:r>
              <w:rPr>
                <w:rFonts w:hint="eastAsia" w:ascii="仿宋" w:hAnsi="仿宋" w:eastAsia="仿宋" w:cs="仿宋"/>
                <w:spacing w:val="-1"/>
                <w:sz w:val="28"/>
                <w:szCs w:val="28"/>
              </w:rPr>
              <w:t>量，能对普通车床进行简单的维护，能加工本工种五级工难度的零件。</w:t>
            </w:r>
          </w:p>
        </w:tc>
        <w:tc>
          <w:tcPr>
            <w:tcW w:w="1113" w:type="dxa"/>
            <w:noWrap w:val="0"/>
            <w:vAlign w:val="center"/>
          </w:tcPr>
          <w:p w14:paraId="00C4844C">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126</w:t>
            </w:r>
          </w:p>
        </w:tc>
      </w:tr>
      <w:tr w14:paraId="75D47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74" w:type="dxa"/>
            <w:noWrap w:val="0"/>
            <w:vAlign w:val="center"/>
          </w:tcPr>
          <w:p w14:paraId="007A675F">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528" w:type="dxa"/>
            <w:noWrap w:val="0"/>
            <w:vAlign w:val="center"/>
          </w:tcPr>
          <w:p w14:paraId="1724C76B">
            <w:pPr>
              <w:pStyle w:val="22"/>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钳工工艺与技</w:t>
            </w:r>
            <w:r>
              <w:rPr>
                <w:rFonts w:hint="eastAsia" w:ascii="仿宋" w:hAnsi="仿宋" w:eastAsia="仿宋" w:cs="仿宋"/>
                <w:spacing w:val="3"/>
                <w:sz w:val="28"/>
                <w:szCs w:val="28"/>
              </w:rPr>
              <w:t>能训练</w:t>
            </w:r>
          </w:p>
        </w:tc>
        <w:tc>
          <w:tcPr>
            <w:tcW w:w="3624" w:type="dxa"/>
            <w:noWrap w:val="0"/>
            <w:vAlign w:val="center"/>
          </w:tcPr>
          <w:p w14:paraId="7F6FCD58">
            <w:pPr>
              <w:pStyle w:val="22"/>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掌握基本的钳工技能，会选择普通钳工工具进行锯削、锉削、钻削等基本</w:t>
            </w:r>
            <w:r>
              <w:rPr>
                <w:rFonts w:hint="eastAsia" w:ascii="仿宋" w:hAnsi="仿宋" w:eastAsia="仿宋" w:cs="仿宋"/>
                <w:spacing w:val="3"/>
                <w:sz w:val="28"/>
                <w:szCs w:val="28"/>
              </w:rPr>
              <w:t>的钳工技能，会进行配合件的加工。</w:t>
            </w:r>
          </w:p>
        </w:tc>
        <w:tc>
          <w:tcPr>
            <w:tcW w:w="1113" w:type="dxa"/>
            <w:noWrap w:val="0"/>
            <w:vAlign w:val="center"/>
          </w:tcPr>
          <w:p w14:paraId="1D413022">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54</w:t>
            </w:r>
          </w:p>
        </w:tc>
      </w:tr>
      <w:tr w14:paraId="2445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974" w:type="dxa"/>
            <w:noWrap w:val="0"/>
            <w:vAlign w:val="center"/>
          </w:tcPr>
          <w:p w14:paraId="3838255F">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528" w:type="dxa"/>
            <w:noWrap w:val="0"/>
            <w:vAlign w:val="center"/>
          </w:tcPr>
          <w:p w14:paraId="3E04580C">
            <w:pPr>
              <w:pStyle w:val="22"/>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数控铣床编程</w:t>
            </w:r>
            <w:r>
              <w:rPr>
                <w:rFonts w:hint="eastAsia" w:ascii="仿宋" w:hAnsi="仿宋" w:eastAsia="仿宋" w:cs="仿宋"/>
                <w:spacing w:val="4"/>
                <w:sz w:val="28"/>
                <w:szCs w:val="28"/>
              </w:rPr>
              <w:t>与操作</w:t>
            </w:r>
          </w:p>
        </w:tc>
        <w:tc>
          <w:tcPr>
            <w:tcW w:w="3624" w:type="dxa"/>
            <w:noWrap w:val="0"/>
            <w:vAlign w:val="center"/>
          </w:tcPr>
          <w:p w14:paraId="3F89057D">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1"/>
                <w:sz w:val="28"/>
                <w:szCs w:val="28"/>
              </w:rPr>
              <w:t>掌握数控车床安全操作规程、能选用</w:t>
            </w:r>
            <w:r>
              <w:rPr>
                <w:rFonts w:hint="eastAsia" w:ascii="仿宋" w:hAnsi="仿宋" w:eastAsia="仿宋" w:cs="仿宋"/>
                <w:spacing w:val="-1"/>
                <w:sz w:val="28"/>
                <w:szCs w:val="28"/>
              </w:rPr>
              <w:t>合适的量具正确测量工件，能对轴类零件进行正确的工艺分析，能选择合</w:t>
            </w:r>
            <w:r>
              <w:rPr>
                <w:rFonts w:hint="eastAsia" w:ascii="仿宋" w:hAnsi="仿宋" w:eastAsia="仿宋" w:cs="仿宋"/>
                <w:spacing w:val="1"/>
                <w:sz w:val="28"/>
                <w:szCs w:val="28"/>
              </w:rPr>
              <w:t>理切削用量，掌握轴套类零件、孔轴类零件、螺纹的加工知识，能加工中</w:t>
            </w:r>
            <w:r>
              <w:rPr>
                <w:rFonts w:hint="eastAsia" w:ascii="仿宋" w:hAnsi="仿宋" w:eastAsia="仿宋" w:cs="仿宋"/>
                <w:sz w:val="28"/>
                <w:szCs w:val="28"/>
              </w:rPr>
              <w:t>等复杂程度轴套类零件。</w:t>
            </w:r>
          </w:p>
        </w:tc>
        <w:tc>
          <w:tcPr>
            <w:tcW w:w="1113" w:type="dxa"/>
            <w:noWrap w:val="0"/>
            <w:vAlign w:val="center"/>
          </w:tcPr>
          <w:p w14:paraId="46CCC58A">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r w14:paraId="72CD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74" w:type="dxa"/>
            <w:noWrap w:val="0"/>
            <w:vAlign w:val="center"/>
          </w:tcPr>
          <w:p w14:paraId="5351B955">
            <w:pPr>
              <w:pStyle w:val="22"/>
              <w:keepNext w:val="0"/>
              <w:keepLines w:val="0"/>
              <w:pageBreakBefore w:val="0"/>
              <w:widowControl/>
              <w:kinsoku w:val="0"/>
              <w:wordWrap/>
              <w:overflowPunct/>
              <w:topLinePunct w:val="0"/>
              <w:autoSpaceDE w:val="0"/>
              <w:autoSpaceDN w:val="0"/>
              <w:bidi w:val="0"/>
              <w:adjustRightInd w:val="0"/>
              <w:snapToGrid w:val="0"/>
              <w:spacing w:line="182" w:lineRule="auto"/>
              <w:ind w:left="0" w:right="0" w:firstLine="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528" w:type="dxa"/>
            <w:noWrap w:val="0"/>
            <w:vAlign w:val="center"/>
          </w:tcPr>
          <w:p w14:paraId="44285388">
            <w:pPr>
              <w:pStyle w:val="22"/>
              <w:keepNext w:val="0"/>
              <w:keepLines w:val="0"/>
              <w:pageBreakBefore w:val="0"/>
              <w:widowControl/>
              <w:kinsoku w:val="0"/>
              <w:wordWrap/>
              <w:overflowPunct/>
              <w:topLinePunct w:val="0"/>
              <w:autoSpaceDE w:val="0"/>
              <w:autoSpaceDN w:val="0"/>
              <w:bidi w:val="0"/>
              <w:adjustRightInd w:val="0"/>
              <w:snapToGrid w:val="0"/>
              <w:spacing w:line="217"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机床保养与调</w:t>
            </w:r>
            <w:r>
              <w:rPr>
                <w:rFonts w:hint="eastAsia" w:ascii="仿宋" w:hAnsi="仿宋" w:eastAsia="仿宋" w:cs="仿宋"/>
                <w:sz w:val="28"/>
                <w:szCs w:val="28"/>
              </w:rPr>
              <w:t>试</w:t>
            </w:r>
          </w:p>
        </w:tc>
        <w:tc>
          <w:tcPr>
            <w:tcW w:w="3624" w:type="dxa"/>
            <w:noWrap w:val="0"/>
            <w:vAlign w:val="center"/>
          </w:tcPr>
          <w:p w14:paraId="0BB2A274">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z w:val="28"/>
                <w:szCs w:val="28"/>
              </w:rPr>
              <w:t>掌握机床基本的保养和调试技术，会进行机床的保养与调试。</w:t>
            </w:r>
          </w:p>
        </w:tc>
        <w:tc>
          <w:tcPr>
            <w:tcW w:w="1113" w:type="dxa"/>
            <w:noWrap w:val="0"/>
            <w:vAlign w:val="center"/>
          </w:tcPr>
          <w:p w14:paraId="7649B70E">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eastAsia" w:ascii="仿宋" w:hAnsi="仿宋" w:eastAsia="仿宋" w:cs="仿宋"/>
                <w:sz w:val="28"/>
                <w:szCs w:val="28"/>
              </w:rPr>
            </w:pPr>
            <w:r>
              <w:rPr>
                <w:rFonts w:hint="eastAsia" w:ascii="仿宋" w:hAnsi="仿宋" w:eastAsia="仿宋" w:cs="仿宋"/>
                <w:spacing w:val="-6"/>
                <w:sz w:val="28"/>
                <w:szCs w:val="28"/>
              </w:rPr>
              <w:t>108</w:t>
            </w:r>
          </w:p>
        </w:tc>
      </w:tr>
    </w:tbl>
    <w:p w14:paraId="7764EB2D">
      <w:pPr>
        <w:widowControl w:val="0"/>
        <w:numPr>
          <w:ilvl w:val="0"/>
          <w:numId w:val="0"/>
        </w:numPr>
        <w:spacing w:line="360" w:lineRule="auto"/>
        <w:jc w:val="both"/>
        <w:rPr>
          <w:rStyle w:val="17"/>
          <w:rFonts w:hint="eastAsia" w:ascii="Microsoft YaHei UI" w:hAnsi="Microsoft YaHei UI" w:eastAsia="Microsoft YaHei UI" w:cs="Microsoft YaHei UI"/>
          <w:i w:val="0"/>
          <w:iCs w:val="0"/>
          <w:caps w:val="0"/>
          <w:color w:val="0F4C81"/>
          <w:spacing w:val="24"/>
          <w:sz w:val="24"/>
          <w:szCs w:val="24"/>
          <w:shd w:val="clear" w:color="auto" w:fill="FFFFFF"/>
          <w:lang w:eastAsia="zh-CN"/>
        </w:rPr>
        <w:sectPr>
          <w:pgSz w:w="11910" w:h="16840"/>
          <w:pgMar w:top="1431" w:right="1786" w:bottom="0" w:left="1786" w:header="0" w:footer="0" w:gutter="0"/>
          <w:cols w:space="720" w:num="1"/>
        </w:sectPr>
      </w:pPr>
    </w:p>
    <w:p w14:paraId="1BB3EFED">
      <w:pPr>
        <w:bidi w:val="0"/>
        <w:rPr>
          <w:rFonts w:hint="eastAsia"/>
        </w:rPr>
      </w:pPr>
      <w:r>
        <w:rPr>
          <w:rFonts w:hint="eastAsia"/>
          <w:lang w:val="en-US" w:eastAsia="zh-CN"/>
        </w:rPr>
        <w:t>1</w:t>
      </w:r>
      <w:r>
        <w:rPr>
          <w:rFonts w:hint="eastAsia"/>
        </w:rPr>
        <w:t>.机械制图（</w:t>
      </w:r>
      <w:r>
        <w:rPr>
          <w:rFonts w:hint="eastAsia"/>
          <w:lang w:val="en-US" w:eastAsia="zh-CN"/>
        </w:rPr>
        <w:t>144</w:t>
      </w:r>
      <w:r>
        <w:rPr>
          <w:rFonts w:hint="eastAsia"/>
        </w:rPr>
        <w:t>学时，其中尺规绘图12学时）</w:t>
      </w:r>
    </w:p>
    <w:p w14:paraId="01BE2B8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使学生掌握机械制图的基本知识和有关国家标准。以识图为主，识图与绘图结合；着重培养学生识图能力。能看懂零件图和中等复杂程度的装配图，并能绘制一般零件图和简单装配图。</w:t>
      </w:r>
    </w:p>
    <w:p w14:paraId="6606DA76">
      <w:pPr>
        <w:bidi w:val="0"/>
        <w:rPr>
          <w:rFonts w:hint="eastAsia"/>
          <w:lang w:val="en-US" w:eastAsia="zh-CN"/>
        </w:rPr>
      </w:pPr>
      <w:r>
        <w:rPr>
          <w:rFonts w:hint="eastAsia"/>
          <w:lang w:val="en-US" w:eastAsia="zh-CN"/>
        </w:rPr>
        <w:t>2.机械基础（72学时）</w:t>
      </w:r>
    </w:p>
    <w:p w14:paraId="1B2C20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主要讲授工程力学、工程材料、机械零件与传动的基本知识，使学生掌握力学的基本知识，掌握常用金属材料的牌号、成份、性能和应用，明确热处理的目的，了解热处理的方法及其应用，了解常用非金属材料的性能与应用，懂得机械零件的种类、结构特点和了解一般传动装置的组成结构特点，工作原理和应用。</w:t>
      </w:r>
    </w:p>
    <w:p w14:paraId="343C7167">
      <w:pPr>
        <w:bidi w:val="0"/>
        <w:rPr>
          <w:rFonts w:hint="eastAsia"/>
          <w:lang w:val="en-US" w:eastAsia="zh-CN"/>
        </w:rPr>
      </w:pPr>
      <w:r>
        <w:rPr>
          <w:rFonts w:hint="eastAsia"/>
          <w:lang w:val="en-US" w:eastAsia="zh-CN"/>
        </w:rPr>
        <w:t>3.极限配合与测量技术（108学时）</w:t>
      </w:r>
    </w:p>
    <w:p w14:paraId="269935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本课程讲授机械零件的几何精度及公差与配合的基本知识，几何参数测量的基本理论，检测产品的基本技能。为学生毕业后胜任岗位工作，增强适应职业变化能力和继续学习打下一定的基础。</w:t>
      </w:r>
    </w:p>
    <w:p w14:paraId="460EF794">
      <w:pPr>
        <w:bidi w:val="0"/>
        <w:rPr>
          <w:rFonts w:hint="eastAsia"/>
          <w:lang w:val="en-US" w:eastAsia="zh-CN"/>
        </w:rPr>
      </w:pPr>
      <w:r>
        <w:rPr>
          <w:rFonts w:hint="eastAsia"/>
          <w:lang w:val="en-US" w:eastAsia="zh-CN"/>
        </w:rPr>
        <w:t>4.AUTOCAD（54学时）</w:t>
      </w:r>
    </w:p>
    <w:p w14:paraId="6BAD8F3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本课程讲授机械测绘和软件应用，利用软件进行绘制图形，学会绘制、编辑和修改基本技能，了解计算机辅助制图，能运用现代技术掌握计算机辅助制造，并能用所学习的编程在计算机中模拟操作。</w:t>
      </w:r>
    </w:p>
    <w:p w14:paraId="677CB0F3">
      <w:pPr>
        <w:bidi w:val="0"/>
        <w:rPr>
          <w:rFonts w:hint="eastAsia"/>
          <w:lang w:val="en-US" w:eastAsia="zh-CN"/>
        </w:rPr>
      </w:pPr>
      <w:r>
        <w:rPr>
          <w:rFonts w:hint="eastAsia"/>
          <w:lang w:val="en-US" w:eastAsia="zh-CN"/>
        </w:rPr>
        <w:t>5.机械加工技术（54学时）</w:t>
      </w:r>
    </w:p>
    <w:p w14:paraId="2865C0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本教材是为适应“工学结合、校企合作”培养模式的要求，主要教学内容包括：钳工概述，常用量具，划线，錾削、锯削和锉削，钻孔、扩孔、锪孔和铰孔，攻螺纹和套螺纹，刮削和研磨，矫正和弯形，铆接、粘接和钎焊等知识。</w:t>
      </w:r>
    </w:p>
    <w:p w14:paraId="3B4D56A0">
      <w:pPr>
        <w:bidi w:val="0"/>
        <w:rPr>
          <w:rFonts w:hint="eastAsia"/>
          <w:lang w:val="en-US" w:eastAsia="zh-CN"/>
        </w:rPr>
      </w:pPr>
      <w:r>
        <w:rPr>
          <w:rFonts w:hint="eastAsia"/>
          <w:lang w:val="en-US" w:eastAsia="zh-CN"/>
        </w:rPr>
        <w:t>6.电工电子基础技术与技能（72学时）</w:t>
      </w:r>
    </w:p>
    <w:p w14:paraId="263A1F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使学生掌握必要的电工与电子技术基础知识，熟悉常用电路的计算与设计。安全用电，正确使用和维护保养常用电气设备。</w:t>
      </w:r>
    </w:p>
    <w:p w14:paraId="694673D5">
      <w:pPr>
        <w:bidi w:val="0"/>
        <w:rPr>
          <w:rFonts w:hint="eastAsia"/>
          <w:lang w:val="en-US" w:eastAsia="zh-CN"/>
        </w:rPr>
      </w:pPr>
      <w:r>
        <w:rPr>
          <w:rFonts w:hint="eastAsia"/>
          <w:lang w:val="en-US" w:eastAsia="zh-CN"/>
        </w:rPr>
        <w:t>7.金属加工与技能（108学时）</w:t>
      </w:r>
    </w:p>
    <w:p w14:paraId="1BB44B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本课程讲授机械金属材料、热处理基本知识。为学生毕业后胜任岗位工作，增强适应职业变化能力和继续学习打下一定的基础。</w:t>
      </w:r>
    </w:p>
    <w:p w14:paraId="27E866D7">
      <w:pPr>
        <w:bidi w:val="0"/>
        <w:rPr>
          <w:rFonts w:hint="eastAsia"/>
          <w:lang w:val="en-US" w:eastAsia="zh-CN"/>
        </w:rPr>
      </w:pPr>
      <w:r>
        <w:rPr>
          <w:rFonts w:hint="eastAsia"/>
          <w:lang w:val="en-US" w:eastAsia="zh-CN"/>
        </w:rPr>
        <w:t>8.CAXA数控车（108学时）</w:t>
      </w:r>
    </w:p>
    <w:p w14:paraId="0D157E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lang w:val="en-US" w:eastAsia="zh-CN"/>
        </w:rPr>
        <w:t>本课程主要内容包括：装配的基础知识，固定联接的装配，传动机构的装配，轴承和轴组的装配，卧式车床及其总装配，机械装置的润湿、密封与治漏，机床</w:t>
      </w:r>
      <w:r>
        <w:rPr>
          <w:rFonts w:hint="eastAsia"/>
          <w:lang w:val="en-US" w:eastAsia="zh-CN"/>
        </w:rPr>
        <w:fldChar w:fldCharType="begin"/>
      </w:r>
      <w:r>
        <w:rPr>
          <w:rFonts w:hint="eastAsia"/>
          <w:lang w:val="en-US" w:eastAsia="zh-CN"/>
        </w:rPr>
        <w:instrText xml:space="preserve"> HYPERLINK "http://baike.soso.com/v513441.htm?ch=ch.bk.innerlink" </w:instrText>
      </w:r>
      <w:r>
        <w:rPr>
          <w:rFonts w:hint="eastAsia"/>
          <w:lang w:val="en-US" w:eastAsia="zh-CN"/>
        </w:rPr>
        <w:fldChar w:fldCharType="separate"/>
      </w:r>
      <w:r>
        <w:rPr>
          <w:rFonts w:hint="eastAsia"/>
          <w:lang w:val="en-US" w:eastAsia="zh-CN"/>
        </w:rPr>
        <w:t>夹具</w:t>
      </w:r>
      <w:r>
        <w:rPr>
          <w:rFonts w:hint="eastAsia"/>
          <w:lang w:val="en-US" w:eastAsia="zh-CN"/>
        </w:rPr>
        <w:fldChar w:fldCharType="end"/>
      </w:r>
      <w:r>
        <w:rPr>
          <w:rFonts w:hint="eastAsia"/>
          <w:lang w:val="en-US" w:eastAsia="zh-CN"/>
        </w:rPr>
        <w:t>，内燃机的工作原理和构造，</w:t>
      </w:r>
      <w:r>
        <w:rPr>
          <w:rFonts w:hint="eastAsia"/>
          <w:lang w:val="en-US" w:eastAsia="zh-CN"/>
        </w:rPr>
        <w:fldChar w:fldCharType="begin"/>
      </w:r>
      <w:r>
        <w:rPr>
          <w:rFonts w:hint="eastAsia"/>
          <w:lang w:val="en-US" w:eastAsia="zh-CN"/>
        </w:rPr>
        <w:instrText xml:space="preserve"> HYPERLINK "http://baike.soso.com/v2388007.htm?ch=ch.bk.innerlink" </w:instrText>
      </w:r>
      <w:r>
        <w:rPr>
          <w:rFonts w:hint="eastAsia"/>
          <w:lang w:val="en-US" w:eastAsia="zh-CN"/>
        </w:rPr>
        <w:fldChar w:fldCharType="separate"/>
      </w:r>
      <w:r>
        <w:rPr>
          <w:rFonts w:hint="eastAsia"/>
          <w:lang w:val="en-US" w:eastAsia="zh-CN"/>
        </w:rPr>
        <w:t>数控机床</w:t>
      </w:r>
      <w:r>
        <w:rPr>
          <w:rFonts w:hint="eastAsia"/>
          <w:lang w:val="en-US" w:eastAsia="zh-CN"/>
        </w:rPr>
        <w:fldChar w:fldCharType="end"/>
      </w:r>
      <w:r>
        <w:rPr>
          <w:rFonts w:hint="eastAsia"/>
          <w:lang w:val="en-US" w:eastAsia="zh-CN"/>
        </w:rPr>
        <w:t>及装配，先进制造技术简介等。</w:t>
      </w:r>
    </w:p>
    <w:p w14:paraId="1612A58F">
      <w:pPr>
        <w:numPr>
          <w:ilvl w:val="0"/>
          <w:numId w:val="0"/>
        </w:numPr>
        <w:tabs>
          <w:tab w:val="left" w:pos="602"/>
        </w:tabs>
        <w:spacing w:line="580" w:lineRule="exact"/>
        <w:rPr>
          <w:rStyle w:val="17"/>
          <w:rFonts w:hint="eastAsia" w:ascii="仿宋" w:hAnsi="仿宋" w:eastAsia="仿宋" w:cs="仿宋"/>
          <w:i w:val="0"/>
          <w:iCs w:val="0"/>
          <w:caps w:val="0"/>
          <w:color w:val="0F4C81"/>
          <w:spacing w:val="24"/>
          <w:sz w:val="28"/>
          <w:szCs w:val="28"/>
          <w:shd w:val="clear" w:color="auto" w:fill="FFFFFF"/>
        </w:rPr>
      </w:pPr>
      <w:r>
        <w:rPr>
          <w:rStyle w:val="17"/>
          <w:rFonts w:hint="eastAsia" w:ascii="仿宋" w:hAnsi="仿宋" w:eastAsia="仿宋" w:cs="仿宋"/>
          <w:i w:val="0"/>
          <w:iCs w:val="0"/>
          <w:caps w:val="0"/>
          <w:color w:val="0F4C81"/>
          <w:spacing w:val="24"/>
          <w:sz w:val="28"/>
          <w:szCs w:val="28"/>
          <w:shd w:val="clear" w:color="auto" w:fill="FFFFFF"/>
          <w:lang w:val="en-US" w:eastAsia="zh-CN"/>
        </w:rPr>
        <w:t>3.</w:t>
      </w:r>
      <w:r>
        <w:rPr>
          <w:rStyle w:val="17"/>
          <w:rFonts w:hint="eastAsia" w:ascii="仿宋" w:hAnsi="仿宋" w:eastAsia="仿宋" w:cs="仿宋"/>
          <w:i w:val="0"/>
          <w:iCs w:val="0"/>
          <w:caps w:val="0"/>
          <w:color w:val="0F4C81"/>
          <w:spacing w:val="24"/>
          <w:sz w:val="28"/>
          <w:szCs w:val="28"/>
          <w:shd w:val="clear" w:color="auto" w:fill="FFFFFF"/>
        </w:rPr>
        <w:t>教学进程安排及说明</w:t>
      </w:r>
    </w:p>
    <w:p w14:paraId="2EEAF280">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根据上述课程体系构建思路，具体课程安排建议见表2。</w:t>
      </w:r>
    </w:p>
    <w:tbl>
      <w:tblPr>
        <w:tblStyle w:val="21"/>
        <w:tblW w:w="86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475"/>
        <w:gridCol w:w="4"/>
        <w:gridCol w:w="857"/>
        <w:gridCol w:w="1"/>
        <w:gridCol w:w="774"/>
        <w:gridCol w:w="1624"/>
        <w:gridCol w:w="1075"/>
        <w:gridCol w:w="4"/>
        <w:gridCol w:w="856"/>
        <w:gridCol w:w="4"/>
        <w:gridCol w:w="476"/>
        <w:gridCol w:w="4"/>
        <w:gridCol w:w="461"/>
        <w:gridCol w:w="540"/>
        <w:gridCol w:w="495"/>
        <w:gridCol w:w="510"/>
        <w:gridCol w:w="4"/>
        <w:gridCol w:w="465"/>
        <w:gridCol w:w="4"/>
      </w:tblGrid>
      <w:tr w14:paraId="05EB0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jc w:val="center"/>
        </w:trPr>
        <w:tc>
          <w:tcPr>
            <w:tcW w:w="479" w:type="dxa"/>
            <w:gridSpan w:val="2"/>
            <w:vMerge w:val="restart"/>
            <w:tcBorders>
              <w:top w:val="single" w:color="auto" w:sz="4" w:space="0"/>
              <w:left w:val="single" w:color="auto" w:sz="4" w:space="0"/>
              <w:bottom w:val="nil"/>
            </w:tcBorders>
            <w:noWrap w:val="0"/>
            <w:vAlign w:val="center"/>
          </w:tcPr>
          <w:p w14:paraId="7D40D356">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课程</w:t>
            </w:r>
            <w:r>
              <w:rPr>
                <w:rFonts w:hint="eastAsia" w:ascii="仿宋" w:hAnsi="仿宋" w:eastAsia="仿宋" w:cs="仿宋"/>
                <w:spacing w:val="4"/>
                <w:sz w:val="28"/>
                <w:szCs w:val="28"/>
              </w:rPr>
              <w:t>类别</w:t>
            </w:r>
          </w:p>
        </w:tc>
        <w:tc>
          <w:tcPr>
            <w:tcW w:w="861" w:type="dxa"/>
            <w:gridSpan w:val="2"/>
            <w:vMerge w:val="restart"/>
            <w:tcBorders>
              <w:top w:val="single" w:color="auto" w:sz="4" w:space="0"/>
              <w:bottom w:val="nil"/>
            </w:tcBorders>
            <w:noWrap w:val="0"/>
            <w:vAlign w:val="center"/>
          </w:tcPr>
          <w:p w14:paraId="17C58074">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pacing w:val="7"/>
                <w:sz w:val="28"/>
                <w:szCs w:val="28"/>
              </w:rPr>
            </w:pPr>
            <w:r>
              <w:rPr>
                <w:rFonts w:hint="eastAsia" w:ascii="仿宋" w:hAnsi="仿宋" w:eastAsia="仿宋" w:cs="仿宋"/>
                <w:spacing w:val="7"/>
                <w:sz w:val="28"/>
                <w:szCs w:val="28"/>
              </w:rPr>
              <w:t>课</w:t>
            </w:r>
          </w:p>
          <w:p w14:paraId="6D2D1546">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pacing w:val="7"/>
                <w:sz w:val="28"/>
                <w:szCs w:val="28"/>
              </w:rPr>
            </w:pPr>
            <w:r>
              <w:rPr>
                <w:rFonts w:hint="eastAsia" w:ascii="仿宋" w:hAnsi="仿宋" w:eastAsia="仿宋" w:cs="仿宋"/>
                <w:spacing w:val="7"/>
                <w:sz w:val="28"/>
                <w:szCs w:val="28"/>
              </w:rPr>
              <w:t>程</w:t>
            </w:r>
          </w:p>
          <w:p w14:paraId="3D7F055C">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pacing w:val="7"/>
                <w:sz w:val="28"/>
                <w:szCs w:val="28"/>
              </w:rPr>
            </w:pPr>
            <w:r>
              <w:rPr>
                <w:rFonts w:hint="eastAsia" w:ascii="仿宋" w:hAnsi="仿宋" w:eastAsia="仿宋" w:cs="仿宋"/>
                <w:spacing w:val="7"/>
                <w:sz w:val="28"/>
                <w:szCs w:val="28"/>
              </w:rPr>
              <w:t>性</w:t>
            </w:r>
          </w:p>
          <w:p w14:paraId="70B1BEAB">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r>
              <w:rPr>
                <w:rFonts w:hint="eastAsia" w:ascii="仿宋" w:hAnsi="仿宋" w:eastAsia="仿宋" w:cs="仿宋"/>
                <w:sz w:val="28"/>
                <w:szCs w:val="28"/>
              </w:rPr>
              <w:t>质</w:t>
            </w:r>
          </w:p>
        </w:tc>
        <w:tc>
          <w:tcPr>
            <w:tcW w:w="775" w:type="dxa"/>
            <w:gridSpan w:val="2"/>
            <w:vMerge w:val="restart"/>
            <w:tcBorders>
              <w:top w:val="single" w:color="auto" w:sz="4" w:space="0"/>
              <w:bottom w:val="nil"/>
            </w:tcBorders>
            <w:noWrap w:val="0"/>
            <w:vAlign w:val="center"/>
          </w:tcPr>
          <w:p w14:paraId="173C666F">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序号</w:t>
            </w:r>
          </w:p>
        </w:tc>
        <w:tc>
          <w:tcPr>
            <w:tcW w:w="2699" w:type="dxa"/>
            <w:gridSpan w:val="2"/>
            <w:vMerge w:val="restart"/>
            <w:tcBorders>
              <w:top w:val="single" w:color="auto" w:sz="4" w:space="0"/>
              <w:bottom w:val="nil"/>
            </w:tcBorders>
            <w:noWrap w:val="0"/>
            <w:vAlign w:val="center"/>
          </w:tcPr>
          <w:p w14:paraId="61211238">
            <w:pPr>
              <w:pStyle w:val="2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课程名称</w:t>
            </w:r>
          </w:p>
        </w:tc>
        <w:tc>
          <w:tcPr>
            <w:tcW w:w="860" w:type="dxa"/>
            <w:gridSpan w:val="2"/>
            <w:vMerge w:val="restart"/>
            <w:tcBorders>
              <w:top w:val="single" w:color="auto" w:sz="4" w:space="0"/>
              <w:bottom w:val="nil"/>
            </w:tcBorders>
            <w:noWrap w:val="0"/>
            <w:vAlign w:val="center"/>
          </w:tcPr>
          <w:p w14:paraId="520BBAE2">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总</w:t>
            </w:r>
          </w:p>
          <w:p w14:paraId="31D1977A">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学</w:t>
            </w:r>
          </w:p>
          <w:p w14:paraId="13EFCF98">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时</w:t>
            </w:r>
          </w:p>
        </w:tc>
        <w:tc>
          <w:tcPr>
            <w:tcW w:w="2959" w:type="dxa"/>
            <w:gridSpan w:val="9"/>
            <w:tcBorders>
              <w:top w:val="single" w:color="auto" w:sz="4" w:space="0"/>
              <w:right w:val="single" w:color="auto" w:sz="4" w:space="0"/>
            </w:tcBorders>
            <w:noWrap w:val="0"/>
            <w:vAlign w:val="center"/>
          </w:tcPr>
          <w:p w14:paraId="0547ABA2">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8"/>
                <w:sz w:val="28"/>
                <w:szCs w:val="28"/>
              </w:rPr>
              <w:t>按学年、学期教学进程安排</w:t>
            </w:r>
          </w:p>
        </w:tc>
      </w:tr>
      <w:tr w14:paraId="2B961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68" w:hRule="atLeast"/>
          <w:jc w:val="center"/>
        </w:trPr>
        <w:tc>
          <w:tcPr>
            <w:tcW w:w="479" w:type="dxa"/>
            <w:gridSpan w:val="2"/>
            <w:vMerge w:val="continue"/>
            <w:tcBorders>
              <w:top w:val="nil"/>
              <w:left w:val="single" w:color="auto" w:sz="4" w:space="0"/>
              <w:bottom w:val="nil"/>
            </w:tcBorders>
            <w:noWrap w:val="0"/>
            <w:vAlign w:val="center"/>
          </w:tcPr>
          <w:p w14:paraId="05CE994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14:paraId="2D5AA9B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775" w:type="dxa"/>
            <w:gridSpan w:val="2"/>
            <w:vMerge w:val="continue"/>
            <w:tcBorders>
              <w:top w:val="nil"/>
              <w:bottom w:val="nil"/>
            </w:tcBorders>
            <w:noWrap w:val="0"/>
            <w:vAlign w:val="center"/>
          </w:tcPr>
          <w:p w14:paraId="68C173B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2699" w:type="dxa"/>
            <w:gridSpan w:val="2"/>
            <w:vMerge w:val="continue"/>
            <w:tcBorders>
              <w:top w:val="nil"/>
              <w:bottom w:val="nil"/>
            </w:tcBorders>
            <w:noWrap w:val="0"/>
            <w:vAlign w:val="center"/>
          </w:tcPr>
          <w:p w14:paraId="1BA40F46">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0" w:type="dxa"/>
            <w:gridSpan w:val="2"/>
            <w:vMerge w:val="continue"/>
            <w:tcBorders>
              <w:top w:val="nil"/>
              <w:bottom w:val="nil"/>
            </w:tcBorders>
            <w:noWrap w:val="0"/>
            <w:vAlign w:val="center"/>
          </w:tcPr>
          <w:p w14:paraId="0241441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p>
        </w:tc>
        <w:tc>
          <w:tcPr>
            <w:tcW w:w="2959" w:type="dxa"/>
            <w:gridSpan w:val="9"/>
            <w:tcBorders>
              <w:right w:val="single" w:color="auto" w:sz="4" w:space="0"/>
            </w:tcBorders>
            <w:noWrap w:val="0"/>
            <w:vAlign w:val="center"/>
          </w:tcPr>
          <w:p w14:paraId="7B23FD16">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（周学时/教学周数）</w:t>
            </w:r>
          </w:p>
        </w:tc>
      </w:tr>
      <w:tr w14:paraId="73751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47" w:hRule="atLeast"/>
          <w:jc w:val="center"/>
        </w:trPr>
        <w:tc>
          <w:tcPr>
            <w:tcW w:w="479" w:type="dxa"/>
            <w:gridSpan w:val="2"/>
            <w:vMerge w:val="continue"/>
            <w:tcBorders>
              <w:top w:val="nil"/>
              <w:left w:val="single" w:color="auto" w:sz="4" w:space="0"/>
              <w:bottom w:val="nil"/>
            </w:tcBorders>
            <w:noWrap w:val="0"/>
            <w:vAlign w:val="center"/>
          </w:tcPr>
          <w:p w14:paraId="25CE4A14">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14:paraId="553F73E4">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775" w:type="dxa"/>
            <w:gridSpan w:val="2"/>
            <w:vMerge w:val="continue"/>
            <w:tcBorders>
              <w:top w:val="nil"/>
              <w:bottom w:val="nil"/>
            </w:tcBorders>
            <w:noWrap w:val="0"/>
            <w:vAlign w:val="center"/>
          </w:tcPr>
          <w:p w14:paraId="09CDFCE8">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2699" w:type="dxa"/>
            <w:gridSpan w:val="2"/>
            <w:vMerge w:val="continue"/>
            <w:tcBorders>
              <w:top w:val="nil"/>
              <w:bottom w:val="nil"/>
            </w:tcBorders>
            <w:noWrap w:val="0"/>
            <w:vAlign w:val="center"/>
          </w:tcPr>
          <w:p w14:paraId="1B1F705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0" w:type="dxa"/>
            <w:gridSpan w:val="2"/>
            <w:vMerge w:val="continue"/>
            <w:tcBorders>
              <w:top w:val="nil"/>
              <w:bottom w:val="nil"/>
            </w:tcBorders>
            <w:noWrap w:val="0"/>
            <w:vAlign w:val="center"/>
          </w:tcPr>
          <w:p w14:paraId="30ABDC0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p>
        </w:tc>
        <w:tc>
          <w:tcPr>
            <w:tcW w:w="945" w:type="dxa"/>
            <w:gridSpan w:val="4"/>
            <w:noWrap w:val="0"/>
            <w:vAlign w:val="center"/>
          </w:tcPr>
          <w:p w14:paraId="066CAC8F">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第一学年</w:t>
            </w:r>
          </w:p>
        </w:tc>
        <w:tc>
          <w:tcPr>
            <w:tcW w:w="1035" w:type="dxa"/>
            <w:gridSpan w:val="2"/>
            <w:noWrap w:val="0"/>
            <w:vAlign w:val="center"/>
          </w:tcPr>
          <w:p w14:paraId="0AC776E5">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第二学年</w:t>
            </w:r>
          </w:p>
        </w:tc>
        <w:tc>
          <w:tcPr>
            <w:tcW w:w="979" w:type="dxa"/>
            <w:gridSpan w:val="3"/>
            <w:tcBorders>
              <w:right w:val="single" w:color="auto" w:sz="4" w:space="0"/>
            </w:tcBorders>
            <w:noWrap w:val="0"/>
            <w:vAlign w:val="center"/>
          </w:tcPr>
          <w:p w14:paraId="1A02935F">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第三学年</w:t>
            </w:r>
          </w:p>
        </w:tc>
      </w:tr>
      <w:tr w14:paraId="34B11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14" w:hRule="atLeast"/>
          <w:jc w:val="center"/>
        </w:trPr>
        <w:tc>
          <w:tcPr>
            <w:tcW w:w="479" w:type="dxa"/>
            <w:gridSpan w:val="2"/>
            <w:vMerge w:val="continue"/>
            <w:tcBorders>
              <w:top w:val="nil"/>
              <w:left w:val="single" w:color="auto" w:sz="4" w:space="0"/>
              <w:bottom w:val="nil"/>
            </w:tcBorders>
            <w:noWrap w:val="0"/>
            <w:vAlign w:val="center"/>
          </w:tcPr>
          <w:p w14:paraId="2E0EB5D6">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14:paraId="242E38AB">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775" w:type="dxa"/>
            <w:gridSpan w:val="2"/>
            <w:vMerge w:val="continue"/>
            <w:tcBorders>
              <w:top w:val="nil"/>
              <w:bottom w:val="nil"/>
            </w:tcBorders>
            <w:noWrap w:val="0"/>
            <w:vAlign w:val="center"/>
          </w:tcPr>
          <w:p w14:paraId="4FD143BB">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2699" w:type="dxa"/>
            <w:gridSpan w:val="2"/>
            <w:vMerge w:val="continue"/>
            <w:tcBorders>
              <w:top w:val="nil"/>
              <w:bottom w:val="nil"/>
            </w:tcBorders>
            <w:noWrap w:val="0"/>
            <w:vAlign w:val="center"/>
          </w:tcPr>
          <w:p w14:paraId="2941971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0" w:type="dxa"/>
            <w:gridSpan w:val="2"/>
            <w:vMerge w:val="continue"/>
            <w:tcBorders>
              <w:top w:val="nil"/>
              <w:bottom w:val="nil"/>
            </w:tcBorders>
            <w:noWrap w:val="0"/>
            <w:vAlign w:val="center"/>
          </w:tcPr>
          <w:p w14:paraId="21CBFF3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p>
        </w:tc>
        <w:tc>
          <w:tcPr>
            <w:tcW w:w="480" w:type="dxa"/>
            <w:gridSpan w:val="2"/>
            <w:noWrap w:val="0"/>
            <w:vAlign w:val="center"/>
          </w:tcPr>
          <w:p w14:paraId="2BE1686D">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5" w:type="dxa"/>
            <w:gridSpan w:val="2"/>
            <w:noWrap w:val="0"/>
            <w:vAlign w:val="center"/>
          </w:tcPr>
          <w:p w14:paraId="3D577B7B">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540" w:type="dxa"/>
            <w:noWrap w:val="0"/>
            <w:vAlign w:val="center"/>
          </w:tcPr>
          <w:p w14:paraId="4DDA9CF5">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95" w:type="dxa"/>
            <w:noWrap w:val="0"/>
            <w:vAlign w:val="center"/>
          </w:tcPr>
          <w:p w14:paraId="77CBEC18">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510" w:type="dxa"/>
            <w:noWrap w:val="0"/>
            <w:vAlign w:val="center"/>
          </w:tcPr>
          <w:p w14:paraId="4AD521B7">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469" w:type="dxa"/>
            <w:gridSpan w:val="2"/>
            <w:tcBorders>
              <w:right w:val="single" w:color="auto" w:sz="4" w:space="0"/>
            </w:tcBorders>
            <w:noWrap w:val="0"/>
            <w:vAlign w:val="center"/>
          </w:tcPr>
          <w:p w14:paraId="534B036C">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r>
      <w:tr w14:paraId="6551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47" w:hRule="atLeast"/>
          <w:jc w:val="center"/>
        </w:trPr>
        <w:tc>
          <w:tcPr>
            <w:tcW w:w="479" w:type="dxa"/>
            <w:gridSpan w:val="2"/>
            <w:vMerge w:val="continue"/>
            <w:tcBorders>
              <w:top w:val="nil"/>
              <w:left w:val="single" w:color="auto" w:sz="4" w:space="0"/>
            </w:tcBorders>
            <w:noWrap w:val="0"/>
            <w:vAlign w:val="center"/>
          </w:tcPr>
          <w:p w14:paraId="1CEBEF03">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1" w:type="dxa"/>
            <w:gridSpan w:val="2"/>
            <w:vMerge w:val="continue"/>
            <w:tcBorders>
              <w:top w:val="nil"/>
            </w:tcBorders>
            <w:noWrap w:val="0"/>
            <w:vAlign w:val="center"/>
          </w:tcPr>
          <w:p w14:paraId="3A1E95E1">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775" w:type="dxa"/>
            <w:gridSpan w:val="2"/>
            <w:vMerge w:val="continue"/>
            <w:tcBorders>
              <w:top w:val="nil"/>
            </w:tcBorders>
            <w:noWrap w:val="0"/>
            <w:vAlign w:val="center"/>
          </w:tcPr>
          <w:p w14:paraId="4317D87D">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2699" w:type="dxa"/>
            <w:gridSpan w:val="2"/>
            <w:vMerge w:val="continue"/>
            <w:tcBorders>
              <w:top w:val="nil"/>
            </w:tcBorders>
            <w:noWrap w:val="0"/>
            <w:vAlign w:val="center"/>
          </w:tcPr>
          <w:p w14:paraId="27279CBB">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z w:val="28"/>
                <w:szCs w:val="28"/>
              </w:rPr>
            </w:pPr>
          </w:p>
        </w:tc>
        <w:tc>
          <w:tcPr>
            <w:tcW w:w="860" w:type="dxa"/>
            <w:gridSpan w:val="2"/>
            <w:vMerge w:val="continue"/>
            <w:tcBorders>
              <w:top w:val="nil"/>
            </w:tcBorders>
            <w:noWrap w:val="0"/>
            <w:vAlign w:val="center"/>
          </w:tcPr>
          <w:p w14:paraId="7B95A5D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p>
        </w:tc>
        <w:tc>
          <w:tcPr>
            <w:tcW w:w="480" w:type="dxa"/>
            <w:gridSpan w:val="2"/>
            <w:noWrap w:val="0"/>
            <w:vAlign w:val="center"/>
          </w:tcPr>
          <w:p w14:paraId="54AA437A">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65" w:type="dxa"/>
            <w:gridSpan w:val="2"/>
            <w:noWrap w:val="0"/>
            <w:vAlign w:val="center"/>
          </w:tcPr>
          <w:p w14:paraId="4B62CDB7">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540" w:type="dxa"/>
            <w:noWrap w:val="0"/>
            <w:vAlign w:val="center"/>
          </w:tcPr>
          <w:p w14:paraId="3558DC46">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95" w:type="dxa"/>
            <w:noWrap w:val="0"/>
            <w:vAlign w:val="center"/>
          </w:tcPr>
          <w:p w14:paraId="7266715B">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510" w:type="dxa"/>
            <w:noWrap w:val="0"/>
            <w:vAlign w:val="center"/>
          </w:tcPr>
          <w:p w14:paraId="7D7B532C">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69" w:type="dxa"/>
            <w:gridSpan w:val="2"/>
            <w:tcBorders>
              <w:right w:val="single" w:color="auto" w:sz="4" w:space="0"/>
            </w:tcBorders>
            <w:noWrap w:val="0"/>
            <w:vAlign w:val="center"/>
          </w:tcPr>
          <w:p w14:paraId="5E69EDC9">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r>
      <w:tr w14:paraId="63CD1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restart"/>
            <w:tcBorders>
              <w:left w:val="single" w:color="auto" w:sz="4" w:space="0"/>
              <w:bottom w:val="nil"/>
            </w:tcBorders>
            <w:noWrap w:val="0"/>
            <w:vAlign w:val="center"/>
          </w:tcPr>
          <w:p w14:paraId="7E6BD7F1">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公</w:t>
            </w:r>
          </w:p>
          <w:p w14:paraId="7192BDFF">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1"/>
                <w:sz w:val="28"/>
                <w:szCs w:val="28"/>
              </w:rPr>
              <w:t>共</w:t>
            </w:r>
            <w:r>
              <w:rPr>
                <w:rFonts w:hint="eastAsia" w:ascii="仿宋" w:hAnsi="仿宋" w:eastAsia="仿宋" w:cs="仿宋"/>
                <w:spacing w:val="5"/>
                <w:sz w:val="28"/>
                <w:szCs w:val="28"/>
              </w:rPr>
              <w:t>基础课程</w:t>
            </w:r>
          </w:p>
        </w:tc>
        <w:tc>
          <w:tcPr>
            <w:tcW w:w="861" w:type="dxa"/>
            <w:gridSpan w:val="2"/>
            <w:vMerge w:val="restart"/>
            <w:tcBorders>
              <w:bottom w:val="nil"/>
            </w:tcBorders>
            <w:noWrap w:val="0"/>
            <w:vAlign w:val="center"/>
          </w:tcPr>
          <w:p w14:paraId="4A28910F">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必修</w:t>
            </w:r>
          </w:p>
        </w:tc>
        <w:tc>
          <w:tcPr>
            <w:tcW w:w="775" w:type="dxa"/>
            <w:gridSpan w:val="2"/>
            <w:noWrap w:val="0"/>
            <w:vAlign w:val="center"/>
          </w:tcPr>
          <w:p w14:paraId="11428A56">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699" w:type="dxa"/>
            <w:gridSpan w:val="2"/>
            <w:noWrap w:val="0"/>
            <w:vAlign w:val="center"/>
          </w:tcPr>
          <w:p w14:paraId="7CB56548">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思想政治</w:t>
            </w:r>
          </w:p>
        </w:tc>
        <w:tc>
          <w:tcPr>
            <w:tcW w:w="860" w:type="dxa"/>
            <w:gridSpan w:val="2"/>
            <w:noWrap w:val="0"/>
            <w:vAlign w:val="center"/>
          </w:tcPr>
          <w:p w14:paraId="44F46AD7">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180</w:t>
            </w:r>
          </w:p>
        </w:tc>
        <w:tc>
          <w:tcPr>
            <w:tcW w:w="480" w:type="dxa"/>
            <w:gridSpan w:val="2"/>
            <w:noWrap w:val="0"/>
            <w:vAlign w:val="center"/>
          </w:tcPr>
          <w:p w14:paraId="7E909BA1">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65" w:type="dxa"/>
            <w:gridSpan w:val="2"/>
            <w:noWrap w:val="0"/>
            <w:vAlign w:val="center"/>
          </w:tcPr>
          <w:p w14:paraId="39A233B7">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540" w:type="dxa"/>
            <w:noWrap w:val="0"/>
            <w:vAlign w:val="center"/>
          </w:tcPr>
          <w:p w14:paraId="254CF21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495" w:type="dxa"/>
            <w:noWrap w:val="0"/>
            <w:vAlign w:val="center"/>
          </w:tcPr>
          <w:p w14:paraId="0E969C0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510" w:type="dxa"/>
            <w:noWrap w:val="0"/>
            <w:vAlign w:val="center"/>
          </w:tcPr>
          <w:p w14:paraId="49C1E817">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469" w:type="dxa"/>
            <w:gridSpan w:val="2"/>
            <w:tcBorders>
              <w:right w:val="single" w:color="auto" w:sz="4" w:space="0"/>
            </w:tcBorders>
            <w:noWrap w:val="0"/>
            <w:vAlign w:val="center"/>
          </w:tcPr>
          <w:p w14:paraId="2D887011">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14:paraId="63697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2A463E2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14:paraId="7CF4353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14:paraId="7602476F">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699" w:type="dxa"/>
            <w:gridSpan w:val="2"/>
            <w:noWrap w:val="0"/>
            <w:vAlign w:val="center"/>
          </w:tcPr>
          <w:p w14:paraId="79CEEEDA">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语文</w:t>
            </w:r>
          </w:p>
        </w:tc>
        <w:tc>
          <w:tcPr>
            <w:tcW w:w="860" w:type="dxa"/>
            <w:gridSpan w:val="2"/>
            <w:noWrap w:val="0"/>
            <w:vAlign w:val="center"/>
          </w:tcPr>
          <w:p w14:paraId="0A827577">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198</w:t>
            </w:r>
          </w:p>
        </w:tc>
        <w:tc>
          <w:tcPr>
            <w:tcW w:w="480" w:type="dxa"/>
            <w:gridSpan w:val="2"/>
            <w:noWrap w:val="0"/>
            <w:vAlign w:val="center"/>
          </w:tcPr>
          <w:p w14:paraId="59BE4946">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5" w:type="dxa"/>
            <w:gridSpan w:val="2"/>
            <w:noWrap w:val="0"/>
            <w:vAlign w:val="center"/>
          </w:tcPr>
          <w:p w14:paraId="71D88088">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540" w:type="dxa"/>
            <w:noWrap w:val="0"/>
            <w:vAlign w:val="center"/>
          </w:tcPr>
          <w:p w14:paraId="59AFF826">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95" w:type="dxa"/>
            <w:noWrap w:val="0"/>
            <w:vAlign w:val="center"/>
          </w:tcPr>
          <w:p w14:paraId="548CF817">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510" w:type="dxa"/>
            <w:noWrap w:val="0"/>
            <w:vAlign w:val="center"/>
          </w:tcPr>
          <w:p w14:paraId="4F55F1C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6812F26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14:paraId="2C7DF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67BA694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14:paraId="226A0D21">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14:paraId="092D8F61">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p>
        </w:tc>
        <w:tc>
          <w:tcPr>
            <w:tcW w:w="2699" w:type="dxa"/>
            <w:gridSpan w:val="2"/>
            <w:noWrap w:val="0"/>
            <w:vAlign w:val="center"/>
          </w:tcPr>
          <w:p w14:paraId="308B3E82">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数学</w:t>
            </w:r>
          </w:p>
        </w:tc>
        <w:tc>
          <w:tcPr>
            <w:tcW w:w="860" w:type="dxa"/>
            <w:gridSpan w:val="2"/>
            <w:noWrap w:val="0"/>
            <w:vAlign w:val="center"/>
          </w:tcPr>
          <w:p w14:paraId="6C6CDFFA">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144</w:t>
            </w:r>
          </w:p>
        </w:tc>
        <w:tc>
          <w:tcPr>
            <w:tcW w:w="480" w:type="dxa"/>
            <w:gridSpan w:val="2"/>
            <w:noWrap w:val="0"/>
            <w:vAlign w:val="center"/>
          </w:tcPr>
          <w:p w14:paraId="3E816A99">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465" w:type="dxa"/>
            <w:gridSpan w:val="2"/>
            <w:noWrap w:val="0"/>
            <w:vAlign w:val="center"/>
          </w:tcPr>
          <w:p w14:paraId="37703C1D">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540" w:type="dxa"/>
            <w:noWrap w:val="0"/>
            <w:vAlign w:val="center"/>
          </w:tcPr>
          <w:p w14:paraId="77594BF5">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495" w:type="dxa"/>
            <w:noWrap w:val="0"/>
            <w:vAlign w:val="center"/>
          </w:tcPr>
          <w:p w14:paraId="66F849D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510" w:type="dxa"/>
            <w:noWrap w:val="0"/>
            <w:vAlign w:val="center"/>
          </w:tcPr>
          <w:p w14:paraId="26E94A2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469" w:type="dxa"/>
            <w:gridSpan w:val="2"/>
            <w:tcBorders>
              <w:right w:val="single" w:color="auto" w:sz="4" w:space="0"/>
            </w:tcBorders>
            <w:noWrap w:val="0"/>
            <w:vAlign w:val="center"/>
          </w:tcPr>
          <w:p w14:paraId="0D292A51">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yellow"/>
              </w:rPr>
            </w:pPr>
          </w:p>
        </w:tc>
      </w:tr>
      <w:tr w14:paraId="284BA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0D897BB7">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14:paraId="5D382C8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14:paraId="5892488E">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2699" w:type="dxa"/>
            <w:gridSpan w:val="2"/>
            <w:noWrap w:val="0"/>
            <w:vAlign w:val="center"/>
          </w:tcPr>
          <w:p w14:paraId="40766C1A">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英语</w:t>
            </w:r>
          </w:p>
        </w:tc>
        <w:tc>
          <w:tcPr>
            <w:tcW w:w="860" w:type="dxa"/>
            <w:gridSpan w:val="2"/>
            <w:noWrap w:val="0"/>
            <w:vAlign w:val="center"/>
          </w:tcPr>
          <w:p w14:paraId="6AB51713">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144</w:t>
            </w:r>
          </w:p>
        </w:tc>
        <w:tc>
          <w:tcPr>
            <w:tcW w:w="480" w:type="dxa"/>
            <w:gridSpan w:val="2"/>
            <w:noWrap w:val="0"/>
            <w:vAlign w:val="center"/>
          </w:tcPr>
          <w:p w14:paraId="367FD31A">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5" w:type="dxa"/>
            <w:gridSpan w:val="2"/>
            <w:noWrap w:val="0"/>
            <w:vAlign w:val="center"/>
          </w:tcPr>
          <w:p w14:paraId="44367958">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540" w:type="dxa"/>
            <w:noWrap w:val="0"/>
            <w:vAlign w:val="center"/>
          </w:tcPr>
          <w:p w14:paraId="2E01B82F">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95" w:type="dxa"/>
            <w:noWrap w:val="0"/>
            <w:vAlign w:val="center"/>
          </w:tcPr>
          <w:p w14:paraId="01B942D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510" w:type="dxa"/>
            <w:noWrap w:val="0"/>
            <w:vAlign w:val="center"/>
          </w:tcPr>
          <w:p w14:paraId="6D0C4C5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756A0AE5">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14:paraId="59648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5AC7BAF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14:paraId="5448BAC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14:paraId="366E51DD">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2699" w:type="dxa"/>
            <w:gridSpan w:val="2"/>
            <w:noWrap w:val="0"/>
            <w:vAlign w:val="center"/>
          </w:tcPr>
          <w:p w14:paraId="5635596B">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历史</w:t>
            </w:r>
          </w:p>
        </w:tc>
        <w:tc>
          <w:tcPr>
            <w:tcW w:w="860" w:type="dxa"/>
            <w:gridSpan w:val="2"/>
            <w:noWrap w:val="0"/>
            <w:vAlign w:val="center"/>
          </w:tcPr>
          <w:p w14:paraId="1A985880">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90</w:t>
            </w:r>
          </w:p>
        </w:tc>
        <w:tc>
          <w:tcPr>
            <w:tcW w:w="480" w:type="dxa"/>
            <w:gridSpan w:val="2"/>
            <w:noWrap w:val="0"/>
            <w:vAlign w:val="center"/>
          </w:tcPr>
          <w:p w14:paraId="1A96757E">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65" w:type="dxa"/>
            <w:gridSpan w:val="2"/>
            <w:noWrap w:val="0"/>
            <w:vAlign w:val="center"/>
          </w:tcPr>
          <w:p w14:paraId="300DBAE1">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540" w:type="dxa"/>
            <w:noWrap w:val="0"/>
            <w:vAlign w:val="center"/>
          </w:tcPr>
          <w:p w14:paraId="25B28BF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p>
        </w:tc>
        <w:tc>
          <w:tcPr>
            <w:tcW w:w="495" w:type="dxa"/>
            <w:noWrap w:val="0"/>
            <w:vAlign w:val="center"/>
          </w:tcPr>
          <w:p w14:paraId="2ECAA3B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510" w:type="dxa"/>
            <w:noWrap w:val="0"/>
            <w:vAlign w:val="center"/>
          </w:tcPr>
          <w:p w14:paraId="47051C3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3ADFB06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14:paraId="7A1C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586CFB2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14:paraId="2C45355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14:paraId="0624B4F8">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p>
        </w:tc>
        <w:tc>
          <w:tcPr>
            <w:tcW w:w="2699" w:type="dxa"/>
            <w:gridSpan w:val="2"/>
            <w:noWrap w:val="0"/>
            <w:vAlign w:val="center"/>
          </w:tcPr>
          <w:p w14:paraId="10A1185A">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信息技术</w:t>
            </w:r>
          </w:p>
        </w:tc>
        <w:tc>
          <w:tcPr>
            <w:tcW w:w="860" w:type="dxa"/>
            <w:gridSpan w:val="2"/>
            <w:noWrap w:val="0"/>
            <w:vAlign w:val="center"/>
          </w:tcPr>
          <w:p w14:paraId="233C42FE">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108</w:t>
            </w:r>
          </w:p>
        </w:tc>
        <w:tc>
          <w:tcPr>
            <w:tcW w:w="480" w:type="dxa"/>
            <w:gridSpan w:val="2"/>
            <w:noWrap w:val="0"/>
            <w:vAlign w:val="center"/>
          </w:tcPr>
          <w:p w14:paraId="49EDCA3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465" w:type="dxa"/>
            <w:gridSpan w:val="2"/>
            <w:noWrap w:val="0"/>
            <w:vAlign w:val="center"/>
          </w:tcPr>
          <w:p w14:paraId="52AA03E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540" w:type="dxa"/>
            <w:noWrap w:val="0"/>
            <w:vAlign w:val="center"/>
          </w:tcPr>
          <w:p w14:paraId="66CB1114">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495" w:type="dxa"/>
            <w:noWrap w:val="0"/>
            <w:vAlign w:val="center"/>
          </w:tcPr>
          <w:p w14:paraId="63AC29C6">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510" w:type="dxa"/>
            <w:noWrap w:val="0"/>
            <w:vAlign w:val="center"/>
          </w:tcPr>
          <w:p w14:paraId="68AAE2F1">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469" w:type="dxa"/>
            <w:gridSpan w:val="2"/>
            <w:tcBorders>
              <w:right w:val="single" w:color="auto" w:sz="4" w:space="0"/>
            </w:tcBorders>
            <w:noWrap w:val="0"/>
            <w:vAlign w:val="center"/>
          </w:tcPr>
          <w:p w14:paraId="50D780A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14:paraId="20D87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71DAAE1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yellow"/>
              </w:rPr>
            </w:pPr>
          </w:p>
        </w:tc>
        <w:tc>
          <w:tcPr>
            <w:tcW w:w="861" w:type="dxa"/>
            <w:gridSpan w:val="2"/>
            <w:vMerge w:val="continue"/>
            <w:tcBorders>
              <w:top w:val="nil"/>
              <w:bottom w:val="nil"/>
            </w:tcBorders>
            <w:noWrap w:val="0"/>
            <w:vAlign w:val="center"/>
          </w:tcPr>
          <w:p w14:paraId="402072F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yellow"/>
              </w:rPr>
            </w:pPr>
          </w:p>
        </w:tc>
        <w:tc>
          <w:tcPr>
            <w:tcW w:w="775" w:type="dxa"/>
            <w:gridSpan w:val="2"/>
            <w:noWrap w:val="0"/>
            <w:vAlign w:val="center"/>
          </w:tcPr>
          <w:p w14:paraId="4C9F323C">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lang w:eastAsia="zh-CN"/>
              </w:rPr>
            </w:pPr>
            <w:r>
              <w:rPr>
                <w:rFonts w:hint="eastAsia" w:ascii="仿宋" w:hAnsi="仿宋" w:eastAsia="仿宋" w:cs="仿宋"/>
                <w:spacing w:val="-7"/>
                <w:sz w:val="28"/>
                <w:szCs w:val="28"/>
                <w:highlight w:val="none"/>
                <w:lang w:val="en-US" w:eastAsia="zh-CN"/>
              </w:rPr>
              <w:t>7</w:t>
            </w:r>
          </w:p>
        </w:tc>
        <w:tc>
          <w:tcPr>
            <w:tcW w:w="2699" w:type="dxa"/>
            <w:gridSpan w:val="2"/>
            <w:noWrap w:val="0"/>
            <w:vAlign w:val="center"/>
          </w:tcPr>
          <w:p w14:paraId="144BBF94">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体育与健康</w:t>
            </w:r>
          </w:p>
        </w:tc>
        <w:tc>
          <w:tcPr>
            <w:tcW w:w="860" w:type="dxa"/>
            <w:gridSpan w:val="2"/>
            <w:noWrap w:val="0"/>
            <w:vAlign w:val="center"/>
          </w:tcPr>
          <w:p w14:paraId="70E4D522">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144</w:t>
            </w:r>
          </w:p>
        </w:tc>
        <w:tc>
          <w:tcPr>
            <w:tcW w:w="480" w:type="dxa"/>
            <w:gridSpan w:val="2"/>
            <w:noWrap w:val="0"/>
            <w:vAlign w:val="center"/>
          </w:tcPr>
          <w:p w14:paraId="10D63B9B">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465" w:type="dxa"/>
            <w:gridSpan w:val="2"/>
            <w:noWrap w:val="0"/>
            <w:vAlign w:val="center"/>
          </w:tcPr>
          <w:p w14:paraId="7E5F6238">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540" w:type="dxa"/>
            <w:noWrap w:val="0"/>
            <w:vAlign w:val="center"/>
          </w:tcPr>
          <w:p w14:paraId="4699721F">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495" w:type="dxa"/>
            <w:noWrap w:val="0"/>
            <w:vAlign w:val="center"/>
          </w:tcPr>
          <w:p w14:paraId="4D19DF49">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510" w:type="dxa"/>
            <w:noWrap w:val="0"/>
            <w:vAlign w:val="center"/>
          </w:tcPr>
          <w:p w14:paraId="19E3D9D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none"/>
              </w:rPr>
            </w:pPr>
          </w:p>
        </w:tc>
        <w:tc>
          <w:tcPr>
            <w:tcW w:w="469" w:type="dxa"/>
            <w:gridSpan w:val="2"/>
            <w:tcBorders>
              <w:right w:val="single" w:color="auto" w:sz="4" w:space="0"/>
            </w:tcBorders>
            <w:noWrap w:val="0"/>
            <w:vAlign w:val="center"/>
          </w:tcPr>
          <w:p w14:paraId="5A2701C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highlight w:val="yellow"/>
              </w:rPr>
            </w:pPr>
          </w:p>
        </w:tc>
      </w:tr>
      <w:tr w14:paraId="422F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2E41FEB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nil"/>
            </w:tcBorders>
            <w:noWrap w:val="0"/>
            <w:vAlign w:val="center"/>
          </w:tcPr>
          <w:p w14:paraId="0D3482B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noWrap w:val="0"/>
            <w:vAlign w:val="center"/>
          </w:tcPr>
          <w:p w14:paraId="7DA1D5C6">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eastAsia="zh-CN"/>
              </w:rPr>
            </w:pPr>
            <w:r>
              <w:rPr>
                <w:rFonts w:hint="eastAsia" w:ascii="仿宋" w:hAnsi="仿宋" w:eastAsia="仿宋" w:cs="仿宋"/>
                <w:spacing w:val="-7"/>
                <w:sz w:val="28"/>
                <w:szCs w:val="28"/>
                <w:lang w:val="en-US" w:eastAsia="zh-CN"/>
              </w:rPr>
              <w:t>8</w:t>
            </w:r>
          </w:p>
        </w:tc>
        <w:tc>
          <w:tcPr>
            <w:tcW w:w="2699" w:type="dxa"/>
            <w:gridSpan w:val="2"/>
            <w:noWrap w:val="0"/>
            <w:vAlign w:val="center"/>
          </w:tcPr>
          <w:p w14:paraId="4971D041">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艺术</w:t>
            </w:r>
          </w:p>
        </w:tc>
        <w:tc>
          <w:tcPr>
            <w:tcW w:w="860" w:type="dxa"/>
            <w:gridSpan w:val="2"/>
            <w:noWrap w:val="0"/>
            <w:vAlign w:val="center"/>
          </w:tcPr>
          <w:p w14:paraId="4F993C23">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36</w:t>
            </w:r>
          </w:p>
        </w:tc>
        <w:tc>
          <w:tcPr>
            <w:tcW w:w="480" w:type="dxa"/>
            <w:gridSpan w:val="2"/>
            <w:noWrap w:val="0"/>
            <w:vAlign w:val="center"/>
          </w:tcPr>
          <w:p w14:paraId="4153ED82">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5" w:type="dxa"/>
            <w:gridSpan w:val="2"/>
            <w:noWrap w:val="0"/>
            <w:vAlign w:val="center"/>
          </w:tcPr>
          <w:p w14:paraId="20C0BD7D">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40" w:type="dxa"/>
            <w:noWrap w:val="0"/>
            <w:vAlign w:val="center"/>
          </w:tcPr>
          <w:p w14:paraId="018D1BD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95" w:type="dxa"/>
            <w:noWrap w:val="0"/>
            <w:vAlign w:val="center"/>
          </w:tcPr>
          <w:p w14:paraId="06879C1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510" w:type="dxa"/>
            <w:noWrap w:val="0"/>
            <w:vAlign w:val="center"/>
          </w:tcPr>
          <w:p w14:paraId="60291AA1">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2D9A067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r>
      <w:tr w14:paraId="40840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7" w:hRule="atLeast"/>
          <w:jc w:val="center"/>
        </w:trPr>
        <w:tc>
          <w:tcPr>
            <w:tcW w:w="479" w:type="dxa"/>
            <w:gridSpan w:val="2"/>
            <w:vMerge w:val="continue"/>
            <w:tcBorders>
              <w:top w:val="nil"/>
              <w:left w:val="single" w:color="auto" w:sz="4" w:space="0"/>
              <w:bottom w:val="single" w:color="auto" w:sz="4" w:space="0"/>
            </w:tcBorders>
            <w:noWrap w:val="0"/>
            <w:vAlign w:val="center"/>
          </w:tcPr>
          <w:p w14:paraId="5CCDC44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1" w:type="dxa"/>
            <w:gridSpan w:val="2"/>
            <w:vMerge w:val="continue"/>
            <w:tcBorders>
              <w:top w:val="nil"/>
              <w:bottom w:val="single" w:color="auto" w:sz="4" w:space="0"/>
            </w:tcBorders>
            <w:noWrap w:val="0"/>
            <w:vAlign w:val="center"/>
          </w:tcPr>
          <w:p w14:paraId="34AF6FE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775" w:type="dxa"/>
            <w:gridSpan w:val="2"/>
            <w:tcBorders>
              <w:bottom w:val="single" w:color="auto" w:sz="4" w:space="0"/>
            </w:tcBorders>
            <w:noWrap w:val="0"/>
            <w:vAlign w:val="center"/>
          </w:tcPr>
          <w:p w14:paraId="25566BE5">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699" w:type="dxa"/>
            <w:gridSpan w:val="2"/>
            <w:tcBorders>
              <w:bottom w:val="single" w:color="auto" w:sz="4" w:space="0"/>
            </w:tcBorders>
            <w:noWrap w:val="0"/>
            <w:vAlign w:val="center"/>
          </w:tcPr>
          <w:p w14:paraId="0DDE8B7E">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p>
        </w:tc>
        <w:tc>
          <w:tcPr>
            <w:tcW w:w="860" w:type="dxa"/>
            <w:gridSpan w:val="2"/>
            <w:tcBorders>
              <w:bottom w:val="single" w:color="auto" w:sz="4" w:space="0"/>
            </w:tcBorders>
            <w:noWrap w:val="0"/>
            <w:vAlign w:val="center"/>
          </w:tcPr>
          <w:p w14:paraId="5B1420BC">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1044</w:t>
            </w:r>
          </w:p>
        </w:tc>
        <w:tc>
          <w:tcPr>
            <w:tcW w:w="480" w:type="dxa"/>
            <w:gridSpan w:val="2"/>
            <w:tcBorders>
              <w:bottom w:val="single" w:color="auto" w:sz="4" w:space="0"/>
            </w:tcBorders>
            <w:noWrap w:val="0"/>
            <w:vAlign w:val="center"/>
          </w:tcPr>
          <w:p w14:paraId="65061A00">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16</w:t>
            </w:r>
          </w:p>
        </w:tc>
        <w:tc>
          <w:tcPr>
            <w:tcW w:w="465" w:type="dxa"/>
            <w:gridSpan w:val="2"/>
            <w:tcBorders>
              <w:bottom w:val="single" w:color="auto" w:sz="4" w:space="0"/>
            </w:tcBorders>
            <w:noWrap w:val="0"/>
            <w:vAlign w:val="center"/>
          </w:tcPr>
          <w:p w14:paraId="69C4DBE8">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16</w:t>
            </w:r>
          </w:p>
        </w:tc>
        <w:tc>
          <w:tcPr>
            <w:tcW w:w="540" w:type="dxa"/>
            <w:tcBorders>
              <w:bottom w:val="single" w:color="auto" w:sz="4" w:space="0"/>
            </w:tcBorders>
            <w:noWrap w:val="0"/>
            <w:vAlign w:val="center"/>
          </w:tcPr>
          <w:p w14:paraId="7A72FD3D">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仿宋" w:hAnsi="仿宋" w:eastAsia="仿宋" w:cs="仿宋"/>
                <w:sz w:val="28"/>
                <w:szCs w:val="28"/>
                <w:lang w:val="en-US" w:eastAsia="zh-CN"/>
              </w:rPr>
            </w:pPr>
            <w:r>
              <w:rPr>
                <w:rFonts w:hint="eastAsia" w:ascii="仿宋" w:hAnsi="仿宋" w:eastAsia="仿宋" w:cs="仿宋"/>
                <w:spacing w:val="-7"/>
                <w:sz w:val="28"/>
                <w:szCs w:val="28"/>
                <w:lang w:val="en-US" w:eastAsia="zh-CN"/>
              </w:rPr>
              <w:t>15</w:t>
            </w:r>
          </w:p>
        </w:tc>
        <w:tc>
          <w:tcPr>
            <w:tcW w:w="495" w:type="dxa"/>
            <w:tcBorders>
              <w:bottom w:val="single" w:color="auto" w:sz="4" w:space="0"/>
            </w:tcBorders>
            <w:noWrap w:val="0"/>
            <w:vAlign w:val="center"/>
          </w:tcPr>
          <w:p w14:paraId="5F3C0632">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510" w:type="dxa"/>
            <w:tcBorders>
              <w:bottom w:val="single" w:color="auto" w:sz="4" w:space="0"/>
            </w:tcBorders>
            <w:noWrap w:val="0"/>
            <w:vAlign w:val="center"/>
          </w:tcPr>
          <w:p w14:paraId="4D515390">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469" w:type="dxa"/>
            <w:gridSpan w:val="2"/>
            <w:tcBorders>
              <w:bottom w:val="single" w:color="auto" w:sz="4" w:space="0"/>
              <w:right w:val="single" w:color="auto" w:sz="4" w:space="0"/>
            </w:tcBorders>
            <w:noWrap w:val="0"/>
            <w:vAlign w:val="center"/>
          </w:tcPr>
          <w:p w14:paraId="1B8D7BEB">
            <w:pPr>
              <w:pStyle w:val="2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r>
      <w:tr w14:paraId="6492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9" w:hRule="atLeast"/>
          <w:jc w:val="center"/>
        </w:trPr>
        <w:tc>
          <w:tcPr>
            <w:tcW w:w="479" w:type="dxa"/>
            <w:gridSpan w:val="2"/>
            <w:vMerge w:val="restart"/>
            <w:tcBorders>
              <w:top w:val="single" w:color="auto" w:sz="4" w:space="0"/>
              <w:left w:val="single" w:color="auto" w:sz="4" w:space="0"/>
              <w:bottom w:val="nil"/>
            </w:tcBorders>
            <w:noWrap w:val="0"/>
            <w:vAlign w:val="center"/>
          </w:tcPr>
          <w:p w14:paraId="789CE65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restart"/>
            <w:tcBorders>
              <w:top w:val="single" w:color="auto" w:sz="4" w:space="0"/>
              <w:bottom w:val="nil"/>
            </w:tcBorders>
            <w:noWrap w:val="0"/>
            <w:vAlign w:val="center"/>
          </w:tcPr>
          <w:p w14:paraId="50165C6E">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选修</w:t>
            </w:r>
          </w:p>
        </w:tc>
        <w:tc>
          <w:tcPr>
            <w:tcW w:w="774" w:type="dxa"/>
            <w:tcBorders>
              <w:top w:val="single" w:color="auto" w:sz="4" w:space="0"/>
            </w:tcBorders>
            <w:noWrap w:val="0"/>
            <w:vAlign w:val="center"/>
          </w:tcPr>
          <w:p w14:paraId="44B3ED1D">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699" w:type="dxa"/>
            <w:gridSpan w:val="2"/>
            <w:tcBorders>
              <w:top w:val="single" w:color="auto" w:sz="4" w:space="0"/>
            </w:tcBorders>
            <w:noWrap w:val="0"/>
            <w:vAlign w:val="center"/>
          </w:tcPr>
          <w:p w14:paraId="11385C0B">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安全教育</w:t>
            </w:r>
          </w:p>
        </w:tc>
        <w:tc>
          <w:tcPr>
            <w:tcW w:w="860" w:type="dxa"/>
            <w:gridSpan w:val="2"/>
            <w:tcBorders>
              <w:top w:val="single" w:color="auto" w:sz="4" w:space="0"/>
            </w:tcBorders>
            <w:noWrap w:val="0"/>
            <w:vAlign w:val="center"/>
          </w:tcPr>
          <w:p w14:paraId="42D56E2E">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36</w:t>
            </w:r>
          </w:p>
        </w:tc>
        <w:tc>
          <w:tcPr>
            <w:tcW w:w="480" w:type="dxa"/>
            <w:gridSpan w:val="2"/>
            <w:tcBorders>
              <w:top w:val="single" w:color="auto" w:sz="4" w:space="0"/>
            </w:tcBorders>
            <w:noWrap w:val="0"/>
            <w:vAlign w:val="center"/>
          </w:tcPr>
          <w:p w14:paraId="6A8A599D">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5" w:type="dxa"/>
            <w:gridSpan w:val="2"/>
            <w:tcBorders>
              <w:top w:val="single" w:color="auto" w:sz="4" w:space="0"/>
            </w:tcBorders>
            <w:noWrap w:val="0"/>
            <w:vAlign w:val="center"/>
          </w:tcPr>
          <w:p w14:paraId="6FA48A9B">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40" w:type="dxa"/>
            <w:tcBorders>
              <w:top w:val="single" w:color="auto" w:sz="4" w:space="0"/>
            </w:tcBorders>
            <w:noWrap w:val="0"/>
            <w:vAlign w:val="center"/>
          </w:tcPr>
          <w:p w14:paraId="51E5BE8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tcBorders>
              <w:top w:val="single" w:color="auto" w:sz="4" w:space="0"/>
            </w:tcBorders>
            <w:noWrap w:val="0"/>
            <w:vAlign w:val="center"/>
          </w:tcPr>
          <w:p w14:paraId="4EA916F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tcBorders>
              <w:top w:val="single" w:color="auto" w:sz="4" w:space="0"/>
            </w:tcBorders>
            <w:noWrap w:val="0"/>
            <w:vAlign w:val="center"/>
          </w:tcPr>
          <w:p w14:paraId="76AD05A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top w:val="single" w:color="auto" w:sz="4" w:space="0"/>
              <w:right w:val="single" w:color="auto" w:sz="4" w:space="0"/>
            </w:tcBorders>
            <w:noWrap w:val="0"/>
            <w:vAlign w:val="center"/>
          </w:tcPr>
          <w:p w14:paraId="7533FEA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57988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4" w:hRule="atLeast"/>
          <w:jc w:val="center"/>
        </w:trPr>
        <w:tc>
          <w:tcPr>
            <w:tcW w:w="479" w:type="dxa"/>
            <w:gridSpan w:val="2"/>
            <w:vMerge w:val="continue"/>
            <w:tcBorders>
              <w:top w:val="nil"/>
              <w:left w:val="single" w:color="auto" w:sz="4" w:space="0"/>
              <w:bottom w:val="nil"/>
            </w:tcBorders>
            <w:noWrap w:val="0"/>
            <w:vAlign w:val="center"/>
          </w:tcPr>
          <w:p w14:paraId="4247B47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4BAA319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745835E9">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699" w:type="dxa"/>
            <w:gridSpan w:val="2"/>
            <w:noWrap w:val="0"/>
            <w:vAlign w:val="center"/>
          </w:tcPr>
          <w:p w14:paraId="1A5C47C5">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创新创业</w:t>
            </w:r>
          </w:p>
        </w:tc>
        <w:tc>
          <w:tcPr>
            <w:tcW w:w="860" w:type="dxa"/>
            <w:gridSpan w:val="2"/>
            <w:noWrap w:val="0"/>
            <w:vAlign w:val="center"/>
          </w:tcPr>
          <w:p w14:paraId="115C695A">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54</w:t>
            </w:r>
          </w:p>
        </w:tc>
        <w:tc>
          <w:tcPr>
            <w:tcW w:w="480" w:type="dxa"/>
            <w:gridSpan w:val="2"/>
            <w:noWrap w:val="0"/>
            <w:vAlign w:val="center"/>
          </w:tcPr>
          <w:p w14:paraId="7650508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409F0A3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68FF814F">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95" w:type="dxa"/>
            <w:noWrap w:val="0"/>
            <w:vAlign w:val="center"/>
          </w:tcPr>
          <w:p w14:paraId="1FC2235E">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10" w:type="dxa"/>
            <w:noWrap w:val="0"/>
            <w:vAlign w:val="center"/>
          </w:tcPr>
          <w:p w14:paraId="2F2FE90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4BA1647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730EF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4" w:hRule="atLeast"/>
          <w:jc w:val="center"/>
        </w:trPr>
        <w:tc>
          <w:tcPr>
            <w:tcW w:w="479" w:type="dxa"/>
            <w:gridSpan w:val="2"/>
            <w:vMerge w:val="continue"/>
            <w:tcBorders>
              <w:top w:val="nil"/>
              <w:left w:val="single" w:color="auto" w:sz="4" w:space="0"/>
              <w:bottom w:val="nil"/>
            </w:tcBorders>
            <w:noWrap w:val="0"/>
            <w:vAlign w:val="center"/>
          </w:tcPr>
          <w:p w14:paraId="0AB0C9C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5FAD60D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25C67D22">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624" w:type="dxa"/>
            <w:noWrap w:val="0"/>
            <w:vAlign w:val="center"/>
          </w:tcPr>
          <w:p w14:paraId="375C5059">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物理</w:t>
            </w:r>
          </w:p>
        </w:tc>
        <w:tc>
          <w:tcPr>
            <w:tcW w:w="1075" w:type="dxa"/>
            <w:vMerge w:val="restart"/>
            <w:tcBorders>
              <w:bottom w:val="nil"/>
            </w:tcBorders>
            <w:noWrap w:val="0"/>
            <w:vAlign w:val="center"/>
          </w:tcPr>
          <w:p w14:paraId="5BFB9657">
            <w:pPr>
              <w:pStyle w:val="5"/>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仿宋" w:hAnsi="仿宋" w:eastAsia="仿宋" w:cs="仿宋"/>
                <w:sz w:val="28"/>
                <w:szCs w:val="28"/>
              </w:rPr>
            </w:pPr>
            <w:r>
              <w:rPr>
                <w:rFonts w:hint="eastAsia" w:ascii="仿宋" w:hAnsi="仿宋" w:eastAsia="仿宋" w:cs="仿宋"/>
                <w:b w:val="0"/>
                <w:kern w:val="2"/>
                <w:sz w:val="28"/>
                <w:szCs w:val="28"/>
                <w:lang w:val="en-US" w:eastAsia="zh-CN" w:bidi="ar-SA"/>
              </w:rPr>
              <w:t>二选一</w:t>
            </w:r>
          </w:p>
        </w:tc>
        <w:tc>
          <w:tcPr>
            <w:tcW w:w="860" w:type="dxa"/>
            <w:gridSpan w:val="2"/>
            <w:noWrap w:val="0"/>
            <w:vAlign w:val="center"/>
          </w:tcPr>
          <w:p w14:paraId="0BA7B631">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36</w:t>
            </w:r>
          </w:p>
        </w:tc>
        <w:tc>
          <w:tcPr>
            <w:tcW w:w="480" w:type="dxa"/>
            <w:gridSpan w:val="2"/>
            <w:noWrap w:val="0"/>
            <w:vAlign w:val="center"/>
          </w:tcPr>
          <w:p w14:paraId="2A15D47A">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65" w:type="dxa"/>
            <w:gridSpan w:val="2"/>
            <w:noWrap w:val="0"/>
            <w:vAlign w:val="center"/>
          </w:tcPr>
          <w:p w14:paraId="03B5F4F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5A22040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45DF0BD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14:paraId="212A80A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633B59E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365B8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4" w:hRule="atLeast"/>
          <w:jc w:val="center"/>
        </w:trPr>
        <w:tc>
          <w:tcPr>
            <w:tcW w:w="479" w:type="dxa"/>
            <w:gridSpan w:val="2"/>
            <w:vMerge w:val="continue"/>
            <w:tcBorders>
              <w:top w:val="nil"/>
              <w:left w:val="single" w:color="auto" w:sz="4" w:space="0"/>
              <w:bottom w:val="nil"/>
            </w:tcBorders>
            <w:noWrap w:val="0"/>
            <w:vAlign w:val="center"/>
          </w:tcPr>
          <w:p w14:paraId="4DF5A27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1DE3BEE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47ACB141">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624" w:type="dxa"/>
            <w:noWrap w:val="0"/>
            <w:vAlign w:val="center"/>
          </w:tcPr>
          <w:p w14:paraId="40B9EB7E">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化学</w:t>
            </w:r>
          </w:p>
        </w:tc>
        <w:tc>
          <w:tcPr>
            <w:tcW w:w="1075" w:type="dxa"/>
            <w:vMerge w:val="continue"/>
            <w:tcBorders>
              <w:top w:val="nil"/>
            </w:tcBorders>
            <w:noWrap w:val="0"/>
            <w:vAlign w:val="center"/>
          </w:tcPr>
          <w:p w14:paraId="0F78CD6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0" w:type="dxa"/>
            <w:gridSpan w:val="2"/>
            <w:noWrap w:val="0"/>
            <w:vAlign w:val="center"/>
          </w:tcPr>
          <w:p w14:paraId="3DCB86D9">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36</w:t>
            </w:r>
          </w:p>
        </w:tc>
        <w:tc>
          <w:tcPr>
            <w:tcW w:w="480" w:type="dxa"/>
            <w:gridSpan w:val="2"/>
            <w:noWrap w:val="0"/>
            <w:vAlign w:val="center"/>
          </w:tcPr>
          <w:p w14:paraId="041CAF02">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65" w:type="dxa"/>
            <w:gridSpan w:val="2"/>
            <w:noWrap w:val="0"/>
            <w:vAlign w:val="center"/>
          </w:tcPr>
          <w:p w14:paraId="71EAEA7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5CC2A38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195B976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14:paraId="56C2FC6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718CB9C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751E4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64D5CE5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2241FD4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07EE7FAE">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624" w:type="dxa"/>
            <w:noWrap w:val="0"/>
            <w:vAlign w:val="center"/>
          </w:tcPr>
          <w:p w14:paraId="325C7A71">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职业素养</w:t>
            </w:r>
          </w:p>
        </w:tc>
        <w:tc>
          <w:tcPr>
            <w:tcW w:w="1075" w:type="dxa"/>
            <w:vMerge w:val="restart"/>
            <w:tcBorders>
              <w:bottom w:val="nil"/>
            </w:tcBorders>
            <w:noWrap w:val="0"/>
            <w:vAlign w:val="center"/>
          </w:tcPr>
          <w:p w14:paraId="42811570">
            <w:pPr>
              <w:keepNext w:val="0"/>
              <w:keepLines w:val="0"/>
              <w:pageBreakBefore w:val="0"/>
              <w:widowControl w:val="0"/>
              <w:kinsoku/>
              <w:wordWrap/>
              <w:overflowPunct/>
              <w:topLinePunct w:val="0"/>
              <w:autoSpaceDE/>
              <w:autoSpaceDN/>
              <w:bidi w:val="0"/>
              <w:adjustRightInd/>
              <w:snapToGrid/>
              <w:spacing w:line="396" w:lineRule="auto"/>
              <w:ind w:left="0"/>
              <w:jc w:val="center"/>
              <w:textAlignment w:val="auto"/>
              <w:rPr>
                <w:rFonts w:hint="eastAsia" w:ascii="仿宋" w:hAnsi="仿宋" w:eastAsia="仿宋" w:cs="仿宋"/>
                <w:sz w:val="28"/>
                <w:szCs w:val="28"/>
              </w:rPr>
            </w:pPr>
          </w:p>
          <w:p w14:paraId="03113894">
            <w:pPr>
              <w:pStyle w:val="22"/>
              <w:keepNext w:val="0"/>
              <w:keepLines w:val="0"/>
              <w:pageBreakBefore w:val="0"/>
              <w:widowControl w:val="0"/>
              <w:kinsoku/>
              <w:wordWrap/>
              <w:overflowPunct/>
              <w:topLinePunct w:val="0"/>
              <w:autoSpaceDE/>
              <w:autoSpaceDN/>
              <w:bidi w:val="0"/>
              <w:adjustRightInd/>
              <w:snapToGrid/>
              <w:spacing w:line="233"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选一</w:t>
            </w:r>
          </w:p>
        </w:tc>
        <w:tc>
          <w:tcPr>
            <w:tcW w:w="860" w:type="dxa"/>
            <w:gridSpan w:val="2"/>
            <w:noWrap w:val="0"/>
            <w:vAlign w:val="center"/>
          </w:tcPr>
          <w:p w14:paraId="6FA20164">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80" w:type="dxa"/>
            <w:gridSpan w:val="2"/>
            <w:noWrap w:val="0"/>
            <w:vAlign w:val="center"/>
          </w:tcPr>
          <w:p w14:paraId="2676E9B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79AE605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6F1AC31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667BC52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14:paraId="184A3BF9">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9" w:type="dxa"/>
            <w:gridSpan w:val="2"/>
            <w:tcBorders>
              <w:right w:val="single" w:color="auto" w:sz="4" w:space="0"/>
            </w:tcBorders>
            <w:noWrap w:val="0"/>
            <w:vAlign w:val="center"/>
          </w:tcPr>
          <w:p w14:paraId="2FBFB3F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67A39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46DF903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470C4D8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16EF99FA">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624" w:type="dxa"/>
            <w:noWrap w:val="0"/>
            <w:vAlign w:val="center"/>
          </w:tcPr>
          <w:p w14:paraId="34308792">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演讲与口才</w:t>
            </w:r>
          </w:p>
        </w:tc>
        <w:tc>
          <w:tcPr>
            <w:tcW w:w="1075" w:type="dxa"/>
            <w:vMerge w:val="continue"/>
            <w:tcBorders>
              <w:top w:val="nil"/>
              <w:bottom w:val="nil"/>
            </w:tcBorders>
            <w:noWrap w:val="0"/>
            <w:vAlign w:val="center"/>
          </w:tcPr>
          <w:p w14:paraId="6A3DABB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0" w:type="dxa"/>
            <w:gridSpan w:val="2"/>
            <w:noWrap w:val="0"/>
            <w:vAlign w:val="center"/>
          </w:tcPr>
          <w:p w14:paraId="339F2B45">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80" w:type="dxa"/>
            <w:gridSpan w:val="2"/>
            <w:noWrap w:val="0"/>
            <w:vAlign w:val="center"/>
          </w:tcPr>
          <w:p w14:paraId="504FB7B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7C176FB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1EF6239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2DBF133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14:paraId="24A597E4">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9" w:type="dxa"/>
            <w:gridSpan w:val="2"/>
            <w:tcBorders>
              <w:right w:val="single" w:color="auto" w:sz="4" w:space="0"/>
            </w:tcBorders>
            <w:noWrap w:val="0"/>
            <w:vAlign w:val="center"/>
          </w:tcPr>
          <w:p w14:paraId="583D24D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61E22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46BEA94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0902557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129F9FC5">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1624" w:type="dxa"/>
            <w:noWrap w:val="0"/>
            <w:vAlign w:val="center"/>
          </w:tcPr>
          <w:p w14:paraId="2C5A070A">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企业文化理念</w:t>
            </w:r>
          </w:p>
        </w:tc>
        <w:tc>
          <w:tcPr>
            <w:tcW w:w="1075" w:type="dxa"/>
            <w:vMerge w:val="continue"/>
            <w:tcBorders>
              <w:top w:val="nil"/>
            </w:tcBorders>
            <w:noWrap w:val="0"/>
            <w:vAlign w:val="center"/>
          </w:tcPr>
          <w:p w14:paraId="3B2D4A1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0" w:type="dxa"/>
            <w:gridSpan w:val="2"/>
            <w:noWrap w:val="0"/>
            <w:vAlign w:val="center"/>
          </w:tcPr>
          <w:p w14:paraId="51936627">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18</w:t>
            </w:r>
          </w:p>
        </w:tc>
        <w:tc>
          <w:tcPr>
            <w:tcW w:w="480" w:type="dxa"/>
            <w:gridSpan w:val="2"/>
            <w:noWrap w:val="0"/>
            <w:vAlign w:val="center"/>
          </w:tcPr>
          <w:p w14:paraId="4750DBC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079190F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6521921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626970C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14:paraId="5A6DFD10">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469" w:type="dxa"/>
            <w:gridSpan w:val="2"/>
            <w:tcBorders>
              <w:right w:val="single" w:color="auto" w:sz="4" w:space="0"/>
            </w:tcBorders>
            <w:noWrap w:val="0"/>
            <w:vAlign w:val="center"/>
          </w:tcPr>
          <w:p w14:paraId="5C36F10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69537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vAlign w:val="center"/>
          </w:tcPr>
          <w:p w14:paraId="71E9403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tcBorders>
            <w:noWrap w:val="0"/>
            <w:vAlign w:val="center"/>
          </w:tcPr>
          <w:p w14:paraId="4CF3196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26DBFB08">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699" w:type="dxa"/>
            <w:gridSpan w:val="2"/>
            <w:noWrap w:val="0"/>
            <w:vAlign w:val="center"/>
          </w:tcPr>
          <w:p w14:paraId="7D23E104">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p>
        </w:tc>
        <w:tc>
          <w:tcPr>
            <w:tcW w:w="860" w:type="dxa"/>
            <w:gridSpan w:val="2"/>
            <w:noWrap w:val="0"/>
            <w:vAlign w:val="center"/>
          </w:tcPr>
          <w:p w14:paraId="277D4911">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144</w:t>
            </w:r>
          </w:p>
        </w:tc>
        <w:tc>
          <w:tcPr>
            <w:tcW w:w="480" w:type="dxa"/>
            <w:gridSpan w:val="2"/>
            <w:noWrap w:val="0"/>
            <w:vAlign w:val="center"/>
          </w:tcPr>
          <w:p w14:paraId="2523ADF8">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465" w:type="dxa"/>
            <w:gridSpan w:val="2"/>
            <w:noWrap w:val="0"/>
            <w:vAlign w:val="center"/>
          </w:tcPr>
          <w:p w14:paraId="1F6177FE">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40" w:type="dxa"/>
            <w:noWrap w:val="0"/>
            <w:vAlign w:val="center"/>
          </w:tcPr>
          <w:p w14:paraId="2F0B311F">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495" w:type="dxa"/>
            <w:noWrap w:val="0"/>
            <w:vAlign w:val="center"/>
          </w:tcPr>
          <w:p w14:paraId="1DE0C990">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510" w:type="dxa"/>
            <w:noWrap w:val="0"/>
            <w:vAlign w:val="center"/>
          </w:tcPr>
          <w:p w14:paraId="7FFD6765">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469" w:type="dxa"/>
            <w:gridSpan w:val="2"/>
            <w:tcBorders>
              <w:right w:val="single" w:color="auto" w:sz="4" w:space="0"/>
            </w:tcBorders>
            <w:noWrap w:val="0"/>
            <w:vAlign w:val="center"/>
          </w:tcPr>
          <w:p w14:paraId="7410E436">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r>
      <w:tr w14:paraId="3AD44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restart"/>
            <w:tcBorders>
              <w:left w:val="single" w:color="auto" w:sz="4" w:space="0"/>
              <w:bottom w:val="nil"/>
            </w:tcBorders>
            <w:noWrap w:val="0"/>
            <w:textDirection w:val="tbRlV"/>
            <w:vAlign w:val="center"/>
          </w:tcPr>
          <w:p w14:paraId="691A2646">
            <w:pPr>
              <w:pStyle w:val="22"/>
              <w:keepNext w:val="0"/>
              <w:keepLines w:val="0"/>
              <w:pageBreakBefore w:val="0"/>
              <w:widowControl w:val="0"/>
              <w:kinsoku/>
              <w:wordWrap/>
              <w:overflowPunct/>
              <w:topLinePunct w:val="0"/>
              <w:autoSpaceDE/>
              <w:autoSpaceDN/>
              <w:bidi w:val="0"/>
              <w:adjustRightInd/>
              <w:snapToGrid/>
              <w:spacing w:line="217" w:lineRule="auto"/>
              <w:ind w:lef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专 业 课 程</w:t>
            </w:r>
          </w:p>
        </w:tc>
        <w:tc>
          <w:tcPr>
            <w:tcW w:w="862" w:type="dxa"/>
            <w:gridSpan w:val="3"/>
            <w:vMerge w:val="restart"/>
            <w:tcBorders>
              <w:bottom w:val="nil"/>
            </w:tcBorders>
            <w:noWrap w:val="0"/>
            <w:vAlign w:val="center"/>
          </w:tcPr>
          <w:p w14:paraId="5132D875">
            <w:pPr>
              <w:pStyle w:val="22"/>
              <w:keepNext w:val="0"/>
              <w:keepLines w:val="0"/>
              <w:pageBreakBefore w:val="0"/>
              <w:widowControl w:val="0"/>
              <w:kinsoku/>
              <w:wordWrap/>
              <w:overflowPunct/>
              <w:topLinePunct w:val="0"/>
              <w:autoSpaceDE/>
              <w:autoSpaceDN/>
              <w:bidi w:val="0"/>
              <w:adjustRightInd/>
              <w:snapToGrid/>
              <w:spacing w:line="278" w:lineRule="auto"/>
              <w:ind w:right="222"/>
              <w:jc w:val="both"/>
              <w:textAlignment w:val="auto"/>
              <w:rPr>
                <w:rFonts w:hint="eastAsia" w:ascii="仿宋" w:hAnsi="仿宋" w:eastAsia="仿宋" w:cs="仿宋"/>
                <w:sz w:val="28"/>
                <w:szCs w:val="28"/>
              </w:rPr>
            </w:pPr>
            <w:r>
              <w:rPr>
                <w:rFonts w:hint="eastAsia" w:ascii="仿宋" w:hAnsi="仿宋" w:eastAsia="仿宋" w:cs="仿宋"/>
                <w:spacing w:val="4"/>
                <w:sz w:val="28"/>
                <w:szCs w:val="28"/>
              </w:rPr>
              <w:t>专业</w:t>
            </w:r>
            <w:r>
              <w:rPr>
                <w:rFonts w:hint="eastAsia" w:ascii="仿宋" w:hAnsi="仿宋" w:eastAsia="仿宋" w:cs="仿宋"/>
                <w:spacing w:val="5"/>
                <w:sz w:val="28"/>
                <w:szCs w:val="28"/>
              </w:rPr>
              <w:t>基础课程</w:t>
            </w:r>
          </w:p>
        </w:tc>
        <w:tc>
          <w:tcPr>
            <w:tcW w:w="774" w:type="dxa"/>
            <w:noWrap w:val="0"/>
            <w:vAlign w:val="center"/>
          </w:tcPr>
          <w:p w14:paraId="19A65EE9">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699" w:type="dxa"/>
            <w:gridSpan w:val="2"/>
            <w:noWrap w:val="0"/>
            <w:vAlign w:val="center"/>
          </w:tcPr>
          <w:p w14:paraId="73DE1D16">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pacing w:val="7"/>
                <w:sz w:val="28"/>
                <w:szCs w:val="28"/>
              </w:rPr>
              <w:t>机械制图</w:t>
            </w:r>
          </w:p>
        </w:tc>
        <w:tc>
          <w:tcPr>
            <w:tcW w:w="860" w:type="dxa"/>
            <w:gridSpan w:val="2"/>
            <w:noWrap w:val="0"/>
            <w:vAlign w:val="center"/>
          </w:tcPr>
          <w:p w14:paraId="475290C6">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3"/>
                <w:sz w:val="28"/>
                <w:szCs w:val="28"/>
                <w:lang w:val="en-US" w:eastAsia="zh-CN"/>
              </w:rPr>
              <w:t>144</w:t>
            </w:r>
          </w:p>
        </w:tc>
        <w:tc>
          <w:tcPr>
            <w:tcW w:w="480" w:type="dxa"/>
            <w:gridSpan w:val="2"/>
            <w:noWrap w:val="0"/>
            <w:vAlign w:val="center"/>
          </w:tcPr>
          <w:p w14:paraId="0B2E9979">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c>
          <w:tcPr>
            <w:tcW w:w="465" w:type="dxa"/>
            <w:gridSpan w:val="2"/>
            <w:noWrap w:val="0"/>
            <w:vAlign w:val="center"/>
          </w:tcPr>
          <w:p w14:paraId="4E4D9DE5">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540" w:type="dxa"/>
            <w:noWrap w:val="0"/>
            <w:vAlign w:val="center"/>
          </w:tcPr>
          <w:p w14:paraId="45D08E0D">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495" w:type="dxa"/>
            <w:noWrap w:val="0"/>
            <w:vAlign w:val="center"/>
          </w:tcPr>
          <w:p w14:paraId="17E66CC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14:paraId="488E22D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390E1B7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1F2B5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43FFB29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0965751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042C58B7">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699" w:type="dxa"/>
            <w:gridSpan w:val="2"/>
            <w:noWrap w:val="0"/>
            <w:vAlign w:val="center"/>
          </w:tcPr>
          <w:p w14:paraId="2C35FE69">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7"/>
                <w:sz w:val="28"/>
                <w:szCs w:val="28"/>
              </w:rPr>
              <w:t>机械基础</w:t>
            </w:r>
          </w:p>
        </w:tc>
        <w:tc>
          <w:tcPr>
            <w:tcW w:w="860" w:type="dxa"/>
            <w:gridSpan w:val="2"/>
            <w:noWrap w:val="0"/>
            <w:vAlign w:val="center"/>
          </w:tcPr>
          <w:p w14:paraId="03AC477B">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72</w:t>
            </w:r>
          </w:p>
        </w:tc>
        <w:tc>
          <w:tcPr>
            <w:tcW w:w="480" w:type="dxa"/>
            <w:gridSpan w:val="2"/>
            <w:noWrap w:val="0"/>
            <w:vAlign w:val="center"/>
          </w:tcPr>
          <w:p w14:paraId="1442DDA3">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465" w:type="dxa"/>
            <w:gridSpan w:val="2"/>
            <w:noWrap w:val="0"/>
            <w:vAlign w:val="center"/>
          </w:tcPr>
          <w:p w14:paraId="429DAAD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2</w:t>
            </w:r>
          </w:p>
        </w:tc>
        <w:tc>
          <w:tcPr>
            <w:tcW w:w="540" w:type="dxa"/>
            <w:noWrap w:val="0"/>
            <w:vAlign w:val="center"/>
          </w:tcPr>
          <w:p w14:paraId="24997E6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4AFB31F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14:paraId="245B43F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7D6F792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10291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58A8D72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49EDD26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52126444">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699" w:type="dxa"/>
            <w:gridSpan w:val="2"/>
            <w:noWrap w:val="0"/>
            <w:vAlign w:val="center"/>
          </w:tcPr>
          <w:p w14:paraId="08219C5C">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7"/>
                <w:sz w:val="28"/>
                <w:szCs w:val="28"/>
                <w:lang w:val="en-US" w:eastAsia="zh-CN"/>
              </w:rPr>
              <w:t>极限配合与技术测量</w:t>
            </w:r>
          </w:p>
        </w:tc>
        <w:tc>
          <w:tcPr>
            <w:tcW w:w="860" w:type="dxa"/>
            <w:gridSpan w:val="2"/>
            <w:noWrap w:val="0"/>
            <w:vAlign w:val="center"/>
          </w:tcPr>
          <w:p w14:paraId="25A271C2">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108</w:t>
            </w:r>
          </w:p>
        </w:tc>
        <w:tc>
          <w:tcPr>
            <w:tcW w:w="480" w:type="dxa"/>
            <w:gridSpan w:val="2"/>
            <w:noWrap w:val="0"/>
            <w:vAlign w:val="center"/>
          </w:tcPr>
          <w:p w14:paraId="2442178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267EAD7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4</w:t>
            </w:r>
          </w:p>
        </w:tc>
        <w:tc>
          <w:tcPr>
            <w:tcW w:w="540" w:type="dxa"/>
            <w:noWrap w:val="0"/>
            <w:vAlign w:val="center"/>
          </w:tcPr>
          <w:p w14:paraId="795D0B1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2</w:t>
            </w:r>
          </w:p>
        </w:tc>
        <w:tc>
          <w:tcPr>
            <w:tcW w:w="495" w:type="dxa"/>
            <w:noWrap w:val="0"/>
            <w:vAlign w:val="center"/>
          </w:tcPr>
          <w:p w14:paraId="48F133A0">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510" w:type="dxa"/>
            <w:noWrap w:val="0"/>
            <w:vAlign w:val="center"/>
          </w:tcPr>
          <w:p w14:paraId="6FF6793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7EE988B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6C8F2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711E3F9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151743D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2A12795D">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699" w:type="dxa"/>
            <w:gridSpan w:val="2"/>
            <w:noWrap w:val="0"/>
            <w:vAlign w:val="center"/>
          </w:tcPr>
          <w:p w14:paraId="6C6E7169">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pacing w:val="8"/>
                <w:sz w:val="28"/>
                <w:szCs w:val="28"/>
                <w:lang w:val="en-US" w:eastAsia="zh-CN"/>
              </w:rPr>
              <w:t>AUTOCAD</w:t>
            </w:r>
          </w:p>
        </w:tc>
        <w:tc>
          <w:tcPr>
            <w:tcW w:w="860" w:type="dxa"/>
            <w:gridSpan w:val="2"/>
            <w:noWrap w:val="0"/>
            <w:vAlign w:val="center"/>
          </w:tcPr>
          <w:p w14:paraId="7733BC65">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108</w:t>
            </w:r>
          </w:p>
        </w:tc>
        <w:tc>
          <w:tcPr>
            <w:tcW w:w="480" w:type="dxa"/>
            <w:gridSpan w:val="2"/>
            <w:noWrap w:val="0"/>
            <w:vAlign w:val="center"/>
          </w:tcPr>
          <w:p w14:paraId="69B6CB6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2BEF6FD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469D829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712A6F3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4</w:t>
            </w:r>
          </w:p>
        </w:tc>
        <w:tc>
          <w:tcPr>
            <w:tcW w:w="510" w:type="dxa"/>
            <w:noWrap w:val="0"/>
            <w:vAlign w:val="center"/>
          </w:tcPr>
          <w:p w14:paraId="10A175C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2</w:t>
            </w:r>
          </w:p>
        </w:tc>
        <w:tc>
          <w:tcPr>
            <w:tcW w:w="469" w:type="dxa"/>
            <w:gridSpan w:val="2"/>
            <w:tcBorders>
              <w:right w:val="single" w:color="auto" w:sz="4" w:space="0"/>
            </w:tcBorders>
            <w:noWrap w:val="0"/>
            <w:vAlign w:val="center"/>
          </w:tcPr>
          <w:p w14:paraId="2B4071F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45FA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90" w:hRule="atLeast"/>
          <w:jc w:val="center"/>
        </w:trPr>
        <w:tc>
          <w:tcPr>
            <w:tcW w:w="479" w:type="dxa"/>
            <w:gridSpan w:val="2"/>
            <w:vMerge w:val="continue"/>
            <w:tcBorders>
              <w:top w:val="nil"/>
              <w:left w:val="single" w:color="auto" w:sz="4" w:space="0"/>
              <w:bottom w:val="nil"/>
            </w:tcBorders>
            <w:noWrap w:val="0"/>
            <w:textDirection w:val="tbRlV"/>
            <w:vAlign w:val="center"/>
          </w:tcPr>
          <w:p w14:paraId="62A9979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191416C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177731C7">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699" w:type="dxa"/>
            <w:gridSpan w:val="2"/>
            <w:noWrap w:val="0"/>
            <w:vAlign w:val="center"/>
          </w:tcPr>
          <w:p w14:paraId="3775ADE8">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8"/>
                <w:sz w:val="28"/>
                <w:szCs w:val="28"/>
                <w:lang w:val="en-US" w:eastAsia="zh-CN"/>
              </w:rPr>
              <w:t>机械加工技术</w:t>
            </w:r>
          </w:p>
        </w:tc>
        <w:tc>
          <w:tcPr>
            <w:tcW w:w="860" w:type="dxa"/>
            <w:gridSpan w:val="2"/>
            <w:noWrap w:val="0"/>
            <w:vAlign w:val="center"/>
          </w:tcPr>
          <w:p w14:paraId="057BD0F2">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108</w:t>
            </w:r>
          </w:p>
        </w:tc>
        <w:tc>
          <w:tcPr>
            <w:tcW w:w="480" w:type="dxa"/>
            <w:gridSpan w:val="2"/>
            <w:noWrap w:val="0"/>
            <w:vAlign w:val="center"/>
          </w:tcPr>
          <w:p w14:paraId="53088AC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09A1FDB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782D218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4</w:t>
            </w:r>
          </w:p>
        </w:tc>
        <w:tc>
          <w:tcPr>
            <w:tcW w:w="495" w:type="dxa"/>
            <w:noWrap w:val="0"/>
            <w:vAlign w:val="center"/>
          </w:tcPr>
          <w:p w14:paraId="524CB7B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2</w:t>
            </w:r>
          </w:p>
        </w:tc>
        <w:tc>
          <w:tcPr>
            <w:tcW w:w="510" w:type="dxa"/>
            <w:noWrap w:val="0"/>
            <w:vAlign w:val="center"/>
          </w:tcPr>
          <w:p w14:paraId="793950D9">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35C8186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074F0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45D5DA1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7960F28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2BD546A1">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2699" w:type="dxa"/>
            <w:gridSpan w:val="2"/>
            <w:noWrap w:val="0"/>
            <w:vAlign w:val="center"/>
          </w:tcPr>
          <w:p w14:paraId="57C02F4F">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8"/>
                <w:sz w:val="28"/>
                <w:szCs w:val="28"/>
                <w:lang w:val="en-US" w:eastAsia="zh-CN"/>
              </w:rPr>
              <w:t>电工电子基础技术与技能</w:t>
            </w:r>
          </w:p>
        </w:tc>
        <w:tc>
          <w:tcPr>
            <w:tcW w:w="860" w:type="dxa"/>
            <w:gridSpan w:val="2"/>
            <w:noWrap w:val="0"/>
            <w:vAlign w:val="center"/>
          </w:tcPr>
          <w:p w14:paraId="3DB4C99C">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72</w:t>
            </w:r>
          </w:p>
        </w:tc>
        <w:tc>
          <w:tcPr>
            <w:tcW w:w="480" w:type="dxa"/>
            <w:gridSpan w:val="2"/>
            <w:noWrap w:val="0"/>
            <w:vAlign w:val="center"/>
          </w:tcPr>
          <w:p w14:paraId="7ECC047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0A0661D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2A36F3B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4</w:t>
            </w:r>
          </w:p>
        </w:tc>
        <w:tc>
          <w:tcPr>
            <w:tcW w:w="495" w:type="dxa"/>
            <w:noWrap w:val="0"/>
            <w:vAlign w:val="center"/>
          </w:tcPr>
          <w:p w14:paraId="019C7B3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14:paraId="7C2E1415">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9" w:type="dxa"/>
            <w:gridSpan w:val="2"/>
            <w:tcBorders>
              <w:right w:val="single" w:color="auto" w:sz="4" w:space="0"/>
            </w:tcBorders>
            <w:noWrap w:val="0"/>
            <w:vAlign w:val="center"/>
          </w:tcPr>
          <w:p w14:paraId="78916AE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27BB9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49DD866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039EAF3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49D65F17">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699" w:type="dxa"/>
            <w:gridSpan w:val="2"/>
            <w:noWrap w:val="0"/>
            <w:vAlign w:val="center"/>
          </w:tcPr>
          <w:p w14:paraId="59EE21BB">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金属加工与技能</w:t>
            </w:r>
          </w:p>
        </w:tc>
        <w:tc>
          <w:tcPr>
            <w:tcW w:w="860" w:type="dxa"/>
            <w:gridSpan w:val="2"/>
            <w:noWrap w:val="0"/>
            <w:vAlign w:val="center"/>
          </w:tcPr>
          <w:p w14:paraId="54C6123D">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108</w:t>
            </w:r>
          </w:p>
        </w:tc>
        <w:tc>
          <w:tcPr>
            <w:tcW w:w="480" w:type="dxa"/>
            <w:gridSpan w:val="2"/>
            <w:noWrap w:val="0"/>
            <w:vAlign w:val="center"/>
          </w:tcPr>
          <w:p w14:paraId="3555F11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2256F85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75C9F66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4</w:t>
            </w:r>
          </w:p>
        </w:tc>
        <w:tc>
          <w:tcPr>
            <w:tcW w:w="495" w:type="dxa"/>
            <w:noWrap w:val="0"/>
            <w:vAlign w:val="center"/>
          </w:tcPr>
          <w:p w14:paraId="0CDE5A9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2</w:t>
            </w:r>
          </w:p>
        </w:tc>
        <w:tc>
          <w:tcPr>
            <w:tcW w:w="510" w:type="dxa"/>
            <w:noWrap w:val="0"/>
            <w:vAlign w:val="center"/>
          </w:tcPr>
          <w:p w14:paraId="5D559A8F">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5EA0FF5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47C55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4159034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bottom w:val="nil"/>
            </w:tcBorders>
            <w:noWrap w:val="0"/>
            <w:vAlign w:val="center"/>
          </w:tcPr>
          <w:p w14:paraId="71A023C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35569E22">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699" w:type="dxa"/>
            <w:gridSpan w:val="2"/>
            <w:noWrap w:val="0"/>
            <w:vAlign w:val="center"/>
          </w:tcPr>
          <w:p w14:paraId="63A7907C">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CAXA数控车</w:t>
            </w:r>
          </w:p>
        </w:tc>
        <w:tc>
          <w:tcPr>
            <w:tcW w:w="860" w:type="dxa"/>
            <w:gridSpan w:val="2"/>
            <w:noWrap w:val="0"/>
            <w:vAlign w:val="center"/>
          </w:tcPr>
          <w:p w14:paraId="561F1035">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108</w:t>
            </w:r>
          </w:p>
        </w:tc>
        <w:tc>
          <w:tcPr>
            <w:tcW w:w="480" w:type="dxa"/>
            <w:gridSpan w:val="2"/>
            <w:noWrap w:val="0"/>
            <w:vAlign w:val="center"/>
          </w:tcPr>
          <w:p w14:paraId="6979878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69ADBD1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76F84E7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2CDD4ED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4</w:t>
            </w:r>
          </w:p>
        </w:tc>
        <w:tc>
          <w:tcPr>
            <w:tcW w:w="510" w:type="dxa"/>
            <w:noWrap w:val="0"/>
            <w:vAlign w:val="center"/>
          </w:tcPr>
          <w:p w14:paraId="66E3F9D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2</w:t>
            </w:r>
          </w:p>
        </w:tc>
        <w:tc>
          <w:tcPr>
            <w:tcW w:w="469" w:type="dxa"/>
            <w:gridSpan w:val="2"/>
            <w:tcBorders>
              <w:right w:val="single" w:color="auto" w:sz="4" w:space="0"/>
            </w:tcBorders>
            <w:noWrap w:val="0"/>
            <w:vAlign w:val="center"/>
          </w:tcPr>
          <w:p w14:paraId="06B5B73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2EFBC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6F6FF0A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top w:val="nil"/>
            </w:tcBorders>
            <w:noWrap w:val="0"/>
            <w:vAlign w:val="center"/>
          </w:tcPr>
          <w:p w14:paraId="4859F98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191318F9">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699" w:type="dxa"/>
            <w:gridSpan w:val="2"/>
            <w:noWrap w:val="0"/>
            <w:vAlign w:val="center"/>
          </w:tcPr>
          <w:p w14:paraId="393B4C79">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p>
        </w:tc>
        <w:tc>
          <w:tcPr>
            <w:tcW w:w="860" w:type="dxa"/>
            <w:gridSpan w:val="2"/>
            <w:noWrap w:val="0"/>
            <w:vAlign w:val="center"/>
          </w:tcPr>
          <w:p w14:paraId="6C7B7283">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1"/>
                <w:sz w:val="28"/>
                <w:szCs w:val="28"/>
                <w:lang w:val="en-US" w:eastAsia="zh-CN"/>
              </w:rPr>
              <w:t>828</w:t>
            </w:r>
          </w:p>
        </w:tc>
        <w:tc>
          <w:tcPr>
            <w:tcW w:w="480" w:type="dxa"/>
            <w:gridSpan w:val="2"/>
            <w:noWrap w:val="0"/>
            <w:vAlign w:val="center"/>
          </w:tcPr>
          <w:p w14:paraId="38FA7FFA">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465" w:type="dxa"/>
            <w:gridSpan w:val="2"/>
            <w:noWrap w:val="0"/>
            <w:vAlign w:val="center"/>
          </w:tcPr>
          <w:p w14:paraId="459820F7">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540" w:type="dxa"/>
            <w:noWrap w:val="0"/>
            <w:vAlign w:val="center"/>
          </w:tcPr>
          <w:p w14:paraId="269A1556">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495" w:type="dxa"/>
            <w:noWrap w:val="0"/>
            <w:vAlign w:val="center"/>
          </w:tcPr>
          <w:p w14:paraId="5DF3417A">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510" w:type="dxa"/>
            <w:noWrap w:val="0"/>
            <w:vAlign w:val="center"/>
          </w:tcPr>
          <w:p w14:paraId="668E6439">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469" w:type="dxa"/>
            <w:gridSpan w:val="2"/>
            <w:tcBorders>
              <w:right w:val="single" w:color="auto" w:sz="4" w:space="0"/>
            </w:tcBorders>
            <w:noWrap w:val="0"/>
            <w:vAlign w:val="center"/>
          </w:tcPr>
          <w:p w14:paraId="0EE9690C">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r>
      <w:tr w14:paraId="7A11D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0B6A31C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restart"/>
            <w:noWrap w:val="0"/>
            <w:textDirection w:val="tbRlV"/>
            <w:vAlign w:val="center"/>
          </w:tcPr>
          <w:p w14:paraId="1285FCA8">
            <w:pPr>
              <w:pStyle w:val="22"/>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专 业 核 心 课 程</w:t>
            </w:r>
          </w:p>
        </w:tc>
        <w:tc>
          <w:tcPr>
            <w:tcW w:w="774" w:type="dxa"/>
            <w:noWrap w:val="0"/>
            <w:vAlign w:val="center"/>
          </w:tcPr>
          <w:p w14:paraId="7EF9B027">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699" w:type="dxa"/>
            <w:gridSpan w:val="2"/>
            <w:noWrap w:val="0"/>
            <w:vAlign w:val="center"/>
          </w:tcPr>
          <w:p w14:paraId="388CB12C">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钳</w:t>
            </w:r>
            <w:r>
              <w:rPr>
                <w:rFonts w:hint="eastAsia" w:ascii="仿宋" w:hAnsi="仿宋" w:eastAsia="仿宋" w:cs="仿宋"/>
                <w:sz w:val="28"/>
                <w:szCs w:val="28"/>
              </w:rPr>
              <w:t>工工艺技能与训练</w:t>
            </w:r>
          </w:p>
        </w:tc>
        <w:tc>
          <w:tcPr>
            <w:tcW w:w="860" w:type="dxa"/>
            <w:gridSpan w:val="2"/>
            <w:noWrap w:val="0"/>
            <w:vAlign w:val="center"/>
          </w:tcPr>
          <w:p w14:paraId="47F0B096">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90</w:t>
            </w:r>
          </w:p>
        </w:tc>
        <w:tc>
          <w:tcPr>
            <w:tcW w:w="480" w:type="dxa"/>
            <w:gridSpan w:val="2"/>
            <w:noWrap w:val="0"/>
            <w:vAlign w:val="center"/>
          </w:tcPr>
          <w:p w14:paraId="34851AF3">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p>
        </w:tc>
        <w:tc>
          <w:tcPr>
            <w:tcW w:w="465" w:type="dxa"/>
            <w:gridSpan w:val="2"/>
            <w:noWrap w:val="0"/>
            <w:vAlign w:val="center"/>
          </w:tcPr>
          <w:p w14:paraId="1903C0E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3</w:t>
            </w:r>
          </w:p>
        </w:tc>
        <w:tc>
          <w:tcPr>
            <w:tcW w:w="540" w:type="dxa"/>
            <w:noWrap w:val="0"/>
            <w:vAlign w:val="center"/>
          </w:tcPr>
          <w:p w14:paraId="7C31BE4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2C29A03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0" w:type="dxa"/>
            <w:noWrap w:val="0"/>
            <w:vAlign w:val="center"/>
          </w:tcPr>
          <w:p w14:paraId="3EEF57E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7F0A1FC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3B391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469DEC2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noWrap w:val="0"/>
            <w:textDirection w:val="tbRlV"/>
            <w:vAlign w:val="center"/>
          </w:tcPr>
          <w:p w14:paraId="6D6DA7E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67680091">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699" w:type="dxa"/>
            <w:gridSpan w:val="2"/>
            <w:noWrap w:val="0"/>
            <w:vAlign w:val="center"/>
          </w:tcPr>
          <w:p w14:paraId="614ABF5C">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9"/>
                <w:sz w:val="28"/>
                <w:szCs w:val="28"/>
              </w:rPr>
              <w:t>车工工艺与技能训练</w:t>
            </w:r>
          </w:p>
        </w:tc>
        <w:tc>
          <w:tcPr>
            <w:tcW w:w="860" w:type="dxa"/>
            <w:gridSpan w:val="2"/>
            <w:noWrap w:val="0"/>
            <w:vAlign w:val="center"/>
          </w:tcPr>
          <w:p w14:paraId="53C3D1E5">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54</w:t>
            </w:r>
          </w:p>
        </w:tc>
        <w:tc>
          <w:tcPr>
            <w:tcW w:w="480" w:type="dxa"/>
            <w:gridSpan w:val="2"/>
            <w:noWrap w:val="0"/>
            <w:vAlign w:val="center"/>
          </w:tcPr>
          <w:p w14:paraId="1B5B921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4EE4C824">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540" w:type="dxa"/>
            <w:noWrap w:val="0"/>
            <w:vAlign w:val="center"/>
          </w:tcPr>
          <w:p w14:paraId="60FCD96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2</w:t>
            </w:r>
          </w:p>
        </w:tc>
        <w:tc>
          <w:tcPr>
            <w:tcW w:w="495" w:type="dxa"/>
            <w:noWrap w:val="0"/>
            <w:vAlign w:val="center"/>
          </w:tcPr>
          <w:p w14:paraId="1AEA389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5</w:t>
            </w:r>
          </w:p>
        </w:tc>
        <w:tc>
          <w:tcPr>
            <w:tcW w:w="510" w:type="dxa"/>
            <w:noWrap w:val="0"/>
            <w:vAlign w:val="center"/>
          </w:tcPr>
          <w:p w14:paraId="76AE5A1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71B5D26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2E14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500" w:hRule="atLeast"/>
          <w:jc w:val="center"/>
        </w:trPr>
        <w:tc>
          <w:tcPr>
            <w:tcW w:w="479" w:type="dxa"/>
            <w:gridSpan w:val="2"/>
            <w:vMerge w:val="continue"/>
            <w:tcBorders>
              <w:top w:val="nil"/>
              <w:left w:val="single" w:color="auto" w:sz="4" w:space="0"/>
              <w:bottom w:val="nil"/>
            </w:tcBorders>
            <w:noWrap w:val="0"/>
            <w:textDirection w:val="tbRlV"/>
            <w:vAlign w:val="center"/>
          </w:tcPr>
          <w:p w14:paraId="039AF2E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noWrap w:val="0"/>
            <w:textDirection w:val="tbRlV"/>
            <w:vAlign w:val="center"/>
          </w:tcPr>
          <w:p w14:paraId="4DEAB77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76E75AEF">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699" w:type="dxa"/>
            <w:gridSpan w:val="2"/>
            <w:noWrap w:val="0"/>
            <w:vAlign w:val="center"/>
          </w:tcPr>
          <w:p w14:paraId="35EE201F">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数控车床编程与操作</w:t>
            </w:r>
          </w:p>
        </w:tc>
        <w:tc>
          <w:tcPr>
            <w:tcW w:w="860" w:type="dxa"/>
            <w:gridSpan w:val="2"/>
            <w:noWrap w:val="0"/>
            <w:vAlign w:val="center"/>
          </w:tcPr>
          <w:p w14:paraId="67560606">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3"/>
                <w:sz w:val="28"/>
                <w:szCs w:val="28"/>
              </w:rPr>
              <w:t>306</w:t>
            </w:r>
          </w:p>
        </w:tc>
        <w:tc>
          <w:tcPr>
            <w:tcW w:w="480" w:type="dxa"/>
            <w:gridSpan w:val="2"/>
            <w:noWrap w:val="0"/>
            <w:vAlign w:val="center"/>
          </w:tcPr>
          <w:p w14:paraId="46E9BBE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00605953">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p>
        </w:tc>
        <w:tc>
          <w:tcPr>
            <w:tcW w:w="540" w:type="dxa"/>
            <w:noWrap w:val="0"/>
            <w:vAlign w:val="center"/>
          </w:tcPr>
          <w:p w14:paraId="01B4BA31">
            <w:pPr>
              <w:pStyle w:val="22"/>
              <w:keepNext w:val="0"/>
              <w:keepLines w:val="0"/>
              <w:pageBreakBefore w:val="0"/>
              <w:widowControl w:val="0"/>
              <w:kinsoku/>
              <w:wordWrap/>
              <w:overflowPunct/>
              <w:topLinePunct w:val="0"/>
              <w:autoSpaceDE/>
              <w:autoSpaceDN/>
              <w:bidi w:val="0"/>
              <w:adjustRightInd/>
              <w:snapToGrid/>
              <w:spacing w:line="189" w:lineRule="auto"/>
              <w:ind w:left="0" w:left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p>
        </w:tc>
        <w:tc>
          <w:tcPr>
            <w:tcW w:w="495" w:type="dxa"/>
            <w:noWrap w:val="0"/>
            <w:vAlign w:val="center"/>
          </w:tcPr>
          <w:p w14:paraId="2BAD7D8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kern w:val="2"/>
                <w:sz w:val="28"/>
                <w:szCs w:val="28"/>
                <w:lang w:val="en-US" w:eastAsia="zh-CN" w:bidi="ar-SA"/>
              </w:rPr>
            </w:pPr>
            <w:r>
              <w:rPr>
                <w:rFonts w:hint="eastAsia" w:ascii="仿宋" w:hAnsi="仿宋" w:cs="仿宋"/>
                <w:sz w:val="28"/>
                <w:szCs w:val="28"/>
                <w:lang w:val="en-US" w:eastAsia="zh-CN"/>
              </w:rPr>
              <w:t>13</w:t>
            </w:r>
          </w:p>
        </w:tc>
        <w:tc>
          <w:tcPr>
            <w:tcW w:w="510" w:type="dxa"/>
            <w:noWrap w:val="0"/>
            <w:vAlign w:val="center"/>
          </w:tcPr>
          <w:p w14:paraId="00F8240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tcBorders>
              <w:right w:val="single" w:color="auto" w:sz="4" w:space="0"/>
            </w:tcBorders>
            <w:noWrap w:val="0"/>
            <w:vAlign w:val="center"/>
          </w:tcPr>
          <w:p w14:paraId="3CC358D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6E110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42CD5D0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noWrap w:val="0"/>
            <w:textDirection w:val="tbRlV"/>
            <w:vAlign w:val="center"/>
          </w:tcPr>
          <w:p w14:paraId="34A0C9F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31EF4DED">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699" w:type="dxa"/>
            <w:gridSpan w:val="2"/>
            <w:noWrap w:val="0"/>
            <w:vAlign w:val="center"/>
          </w:tcPr>
          <w:p w14:paraId="5E36A74D">
            <w:pPr>
              <w:pStyle w:val="22"/>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仿宋" w:hAnsi="仿宋" w:eastAsia="仿宋" w:cs="仿宋"/>
                <w:sz w:val="28"/>
                <w:szCs w:val="28"/>
              </w:rPr>
            </w:pPr>
            <w:r>
              <w:rPr>
                <w:rFonts w:hint="eastAsia" w:ascii="仿宋" w:hAnsi="仿宋" w:eastAsia="仿宋" w:cs="仿宋"/>
                <w:spacing w:val="10"/>
                <w:sz w:val="28"/>
                <w:szCs w:val="28"/>
              </w:rPr>
              <w:t>数控铣床绩程与操作</w:t>
            </w:r>
          </w:p>
        </w:tc>
        <w:tc>
          <w:tcPr>
            <w:tcW w:w="860" w:type="dxa"/>
            <w:gridSpan w:val="2"/>
            <w:noWrap w:val="0"/>
            <w:vAlign w:val="center"/>
          </w:tcPr>
          <w:p w14:paraId="0BDF4FE5">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108</w:t>
            </w:r>
          </w:p>
        </w:tc>
        <w:tc>
          <w:tcPr>
            <w:tcW w:w="480" w:type="dxa"/>
            <w:gridSpan w:val="2"/>
            <w:noWrap w:val="0"/>
            <w:vAlign w:val="center"/>
          </w:tcPr>
          <w:p w14:paraId="1D87181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4CA69AD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03391DC1">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p>
        </w:tc>
        <w:tc>
          <w:tcPr>
            <w:tcW w:w="495" w:type="dxa"/>
            <w:noWrap w:val="0"/>
            <w:vAlign w:val="center"/>
          </w:tcPr>
          <w:p w14:paraId="795BA7BC">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lang w:val="en-US" w:eastAsia="zh-CN"/>
              </w:rPr>
            </w:pPr>
          </w:p>
        </w:tc>
        <w:tc>
          <w:tcPr>
            <w:tcW w:w="510" w:type="dxa"/>
            <w:noWrap w:val="0"/>
            <w:vAlign w:val="center"/>
          </w:tcPr>
          <w:p w14:paraId="0325894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6</w:t>
            </w:r>
          </w:p>
        </w:tc>
        <w:tc>
          <w:tcPr>
            <w:tcW w:w="469" w:type="dxa"/>
            <w:gridSpan w:val="2"/>
            <w:tcBorders>
              <w:right w:val="single" w:color="auto" w:sz="4" w:space="0"/>
            </w:tcBorders>
            <w:noWrap w:val="0"/>
            <w:vAlign w:val="center"/>
          </w:tcPr>
          <w:p w14:paraId="686A891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2FEDC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75" w:hRule="atLeast"/>
          <w:jc w:val="center"/>
        </w:trPr>
        <w:tc>
          <w:tcPr>
            <w:tcW w:w="479" w:type="dxa"/>
            <w:gridSpan w:val="2"/>
            <w:vMerge w:val="continue"/>
            <w:tcBorders>
              <w:top w:val="nil"/>
              <w:left w:val="single" w:color="auto" w:sz="4" w:space="0"/>
              <w:bottom w:val="nil"/>
            </w:tcBorders>
            <w:noWrap w:val="0"/>
            <w:textDirection w:val="tbRlV"/>
            <w:vAlign w:val="center"/>
          </w:tcPr>
          <w:p w14:paraId="4DCDA27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noWrap w:val="0"/>
            <w:textDirection w:val="tbRlV"/>
            <w:vAlign w:val="center"/>
          </w:tcPr>
          <w:p w14:paraId="3B66F69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0D49E537">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699" w:type="dxa"/>
            <w:gridSpan w:val="2"/>
            <w:noWrap w:val="0"/>
            <w:vAlign w:val="center"/>
          </w:tcPr>
          <w:p w14:paraId="20C7FA24">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8"/>
                <w:sz w:val="28"/>
                <w:szCs w:val="28"/>
              </w:rPr>
              <w:t>机床保养与调试</w:t>
            </w:r>
          </w:p>
        </w:tc>
        <w:tc>
          <w:tcPr>
            <w:tcW w:w="860" w:type="dxa"/>
            <w:gridSpan w:val="2"/>
            <w:noWrap w:val="0"/>
            <w:vAlign w:val="center"/>
          </w:tcPr>
          <w:p w14:paraId="7184E93A">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1"/>
                <w:sz w:val="28"/>
                <w:szCs w:val="28"/>
                <w:lang w:val="en-US" w:eastAsia="zh-CN"/>
              </w:rPr>
              <w:t>108</w:t>
            </w:r>
          </w:p>
        </w:tc>
        <w:tc>
          <w:tcPr>
            <w:tcW w:w="480" w:type="dxa"/>
            <w:gridSpan w:val="2"/>
            <w:noWrap w:val="0"/>
            <w:vAlign w:val="center"/>
          </w:tcPr>
          <w:p w14:paraId="493389F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5" w:type="dxa"/>
            <w:gridSpan w:val="2"/>
            <w:noWrap w:val="0"/>
            <w:vAlign w:val="center"/>
          </w:tcPr>
          <w:p w14:paraId="4A4EE61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0D0E1EF4">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p>
        </w:tc>
        <w:tc>
          <w:tcPr>
            <w:tcW w:w="495" w:type="dxa"/>
            <w:noWrap w:val="0"/>
            <w:vAlign w:val="center"/>
          </w:tcPr>
          <w:p w14:paraId="17D3B405">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510" w:type="dxa"/>
            <w:noWrap w:val="0"/>
            <w:vAlign w:val="center"/>
          </w:tcPr>
          <w:p w14:paraId="3D8F0166">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469" w:type="dxa"/>
            <w:gridSpan w:val="2"/>
            <w:tcBorders>
              <w:right w:val="single" w:color="auto" w:sz="4" w:space="0"/>
            </w:tcBorders>
            <w:noWrap w:val="0"/>
            <w:vAlign w:val="center"/>
          </w:tcPr>
          <w:p w14:paraId="614AA84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6FC52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366" w:hRule="atLeast"/>
          <w:jc w:val="center"/>
        </w:trPr>
        <w:tc>
          <w:tcPr>
            <w:tcW w:w="479" w:type="dxa"/>
            <w:gridSpan w:val="2"/>
            <w:vMerge w:val="continue"/>
            <w:tcBorders>
              <w:top w:val="nil"/>
              <w:left w:val="single" w:color="auto" w:sz="4" w:space="0"/>
              <w:bottom w:val="nil"/>
            </w:tcBorders>
            <w:noWrap w:val="0"/>
            <w:textDirection w:val="tbRlV"/>
            <w:vAlign w:val="center"/>
          </w:tcPr>
          <w:p w14:paraId="1C09417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62" w:type="dxa"/>
            <w:gridSpan w:val="3"/>
            <w:vMerge w:val="continue"/>
            <w:tcBorders>
              <w:bottom w:val="nil"/>
            </w:tcBorders>
            <w:noWrap w:val="0"/>
            <w:textDirection w:val="tbRlV"/>
            <w:vAlign w:val="center"/>
          </w:tcPr>
          <w:p w14:paraId="1342972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noWrap w:val="0"/>
            <w:vAlign w:val="center"/>
          </w:tcPr>
          <w:p w14:paraId="658BA481">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699" w:type="dxa"/>
            <w:gridSpan w:val="2"/>
            <w:noWrap w:val="0"/>
            <w:vAlign w:val="center"/>
          </w:tcPr>
          <w:p w14:paraId="6FCDFBBE">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p>
        </w:tc>
        <w:tc>
          <w:tcPr>
            <w:tcW w:w="860" w:type="dxa"/>
            <w:gridSpan w:val="2"/>
            <w:noWrap w:val="0"/>
            <w:vAlign w:val="center"/>
          </w:tcPr>
          <w:p w14:paraId="7C2979EE">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666</w:t>
            </w:r>
          </w:p>
        </w:tc>
        <w:tc>
          <w:tcPr>
            <w:tcW w:w="480" w:type="dxa"/>
            <w:gridSpan w:val="2"/>
            <w:noWrap w:val="0"/>
            <w:vAlign w:val="center"/>
          </w:tcPr>
          <w:p w14:paraId="2C3DE39F">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eastAsia" w:ascii="仿宋" w:hAnsi="仿宋" w:eastAsia="仿宋" w:cs="仿宋"/>
                <w:sz w:val="28"/>
                <w:szCs w:val="28"/>
              </w:rPr>
            </w:pPr>
          </w:p>
        </w:tc>
        <w:tc>
          <w:tcPr>
            <w:tcW w:w="465" w:type="dxa"/>
            <w:gridSpan w:val="2"/>
            <w:noWrap w:val="0"/>
            <w:vAlign w:val="center"/>
          </w:tcPr>
          <w:p w14:paraId="6E46A45D">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p>
        </w:tc>
        <w:tc>
          <w:tcPr>
            <w:tcW w:w="540" w:type="dxa"/>
            <w:noWrap w:val="0"/>
            <w:vAlign w:val="center"/>
          </w:tcPr>
          <w:p w14:paraId="27EED271">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495" w:type="dxa"/>
            <w:noWrap w:val="0"/>
            <w:vAlign w:val="center"/>
          </w:tcPr>
          <w:p w14:paraId="46667706">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510" w:type="dxa"/>
            <w:noWrap w:val="0"/>
            <w:vAlign w:val="center"/>
          </w:tcPr>
          <w:p w14:paraId="339E98A1">
            <w:pPr>
              <w:pStyle w:val="22"/>
              <w:keepNext w:val="0"/>
              <w:keepLines w:val="0"/>
              <w:pageBreakBefore w:val="0"/>
              <w:widowControl w:val="0"/>
              <w:kinsoku/>
              <w:wordWrap/>
              <w:overflowPunct/>
              <w:topLinePunct w:val="0"/>
              <w:autoSpaceDE/>
              <w:autoSpaceDN/>
              <w:bidi w:val="0"/>
              <w:adjustRightInd/>
              <w:snapToGrid/>
              <w:spacing w:line="187"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469" w:type="dxa"/>
            <w:gridSpan w:val="2"/>
            <w:tcBorders>
              <w:right w:val="single" w:color="auto" w:sz="4" w:space="0"/>
            </w:tcBorders>
            <w:noWrap w:val="0"/>
            <w:vAlign w:val="center"/>
          </w:tcPr>
          <w:p w14:paraId="0ED27785">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r>
      <w:tr w14:paraId="7E11B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379" w:hRule="atLeast"/>
          <w:jc w:val="center"/>
        </w:trPr>
        <w:tc>
          <w:tcPr>
            <w:tcW w:w="47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AF4B7B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5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2C1EED0">
            <w:pPr>
              <w:keepNext w:val="0"/>
              <w:keepLines w:val="0"/>
              <w:pageBreakBefore w:val="0"/>
              <w:widowControl w:val="0"/>
              <w:kinsoku/>
              <w:wordWrap/>
              <w:overflowPunct/>
              <w:topLinePunct w:val="0"/>
              <w:autoSpaceDE/>
              <w:autoSpaceDN/>
              <w:bidi w:val="0"/>
              <w:adjustRightInd/>
              <w:snapToGrid/>
              <w:spacing w:line="431" w:lineRule="auto"/>
              <w:ind w:left="0"/>
              <w:jc w:val="center"/>
              <w:textAlignment w:val="auto"/>
              <w:rPr>
                <w:rFonts w:hint="eastAsia" w:ascii="仿宋" w:hAnsi="仿宋" w:eastAsia="仿宋" w:cs="仿宋"/>
                <w:sz w:val="28"/>
                <w:szCs w:val="28"/>
              </w:rPr>
            </w:pPr>
          </w:p>
          <w:p w14:paraId="0E995550">
            <w:pPr>
              <w:pStyle w:val="22"/>
              <w:keepNext w:val="0"/>
              <w:keepLines w:val="0"/>
              <w:pageBreakBefore w:val="0"/>
              <w:widowControl w:val="0"/>
              <w:kinsoku/>
              <w:wordWrap/>
              <w:overflowPunct/>
              <w:topLinePunct w:val="0"/>
              <w:autoSpaceDE/>
              <w:autoSpaceDN/>
              <w:bidi w:val="0"/>
              <w:adjustRightInd/>
              <w:snapToGrid/>
              <w:spacing w:line="274" w:lineRule="auto"/>
              <w:ind w:left="0" w:right="221"/>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实习</w:t>
            </w:r>
            <w:r>
              <w:rPr>
                <w:rFonts w:hint="eastAsia" w:ascii="仿宋" w:hAnsi="仿宋" w:eastAsia="仿宋" w:cs="仿宋"/>
                <w:sz w:val="28"/>
                <w:szCs w:val="28"/>
              </w:rPr>
              <w:t xml:space="preserve"> </w:t>
            </w:r>
            <w:r>
              <w:rPr>
                <w:rFonts w:hint="eastAsia" w:ascii="仿宋" w:hAnsi="仿宋" w:eastAsia="仿宋" w:cs="仿宋"/>
                <w:spacing w:val="2"/>
                <w:sz w:val="28"/>
                <w:szCs w:val="28"/>
              </w:rPr>
              <w:t>实训</w:t>
            </w:r>
          </w:p>
        </w:tc>
        <w:tc>
          <w:tcPr>
            <w:tcW w:w="774" w:type="dxa"/>
            <w:tcBorders>
              <w:left w:val="single" w:color="auto" w:sz="4" w:space="0"/>
            </w:tcBorders>
            <w:noWrap w:val="0"/>
            <w:vAlign w:val="center"/>
          </w:tcPr>
          <w:p w14:paraId="3B73F8F4">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703" w:type="dxa"/>
            <w:gridSpan w:val="3"/>
            <w:noWrap w:val="0"/>
            <w:vAlign w:val="center"/>
          </w:tcPr>
          <w:p w14:paraId="067E1013">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4"/>
                <w:sz w:val="28"/>
                <w:szCs w:val="28"/>
              </w:rPr>
              <w:t>测绘</w:t>
            </w:r>
          </w:p>
        </w:tc>
        <w:tc>
          <w:tcPr>
            <w:tcW w:w="860" w:type="dxa"/>
            <w:gridSpan w:val="2"/>
            <w:noWrap w:val="0"/>
            <w:vAlign w:val="center"/>
          </w:tcPr>
          <w:p w14:paraId="6BDACC55">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54</w:t>
            </w:r>
          </w:p>
        </w:tc>
        <w:tc>
          <w:tcPr>
            <w:tcW w:w="480" w:type="dxa"/>
            <w:gridSpan w:val="2"/>
            <w:noWrap w:val="0"/>
            <w:vAlign w:val="center"/>
          </w:tcPr>
          <w:p w14:paraId="0868BF1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1" w:type="dxa"/>
            <w:noWrap w:val="0"/>
            <w:vAlign w:val="center"/>
          </w:tcPr>
          <w:p w14:paraId="7DB201F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3F3657B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129F0E2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4" w:type="dxa"/>
            <w:gridSpan w:val="2"/>
            <w:noWrap w:val="0"/>
            <w:vAlign w:val="center"/>
          </w:tcPr>
          <w:p w14:paraId="090D51EE">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9" w:type="dxa"/>
            <w:gridSpan w:val="2"/>
            <w:noWrap w:val="0"/>
            <w:vAlign w:val="center"/>
          </w:tcPr>
          <w:p w14:paraId="7A0872C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4475B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374" w:hRule="atLeast"/>
          <w:jc w:val="center"/>
        </w:trPr>
        <w:tc>
          <w:tcPr>
            <w:tcW w:w="479" w:type="dxa"/>
            <w:gridSpan w:val="2"/>
            <w:vMerge w:val="continue"/>
            <w:tcBorders>
              <w:top w:val="single" w:color="auto" w:sz="4" w:space="0"/>
              <w:left w:val="single" w:color="auto" w:sz="4" w:space="0"/>
              <w:bottom w:val="single" w:color="auto" w:sz="4" w:space="0"/>
            </w:tcBorders>
            <w:noWrap w:val="0"/>
            <w:vAlign w:val="center"/>
          </w:tcPr>
          <w:p w14:paraId="3289F7B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58" w:type="dxa"/>
            <w:gridSpan w:val="2"/>
            <w:vMerge w:val="continue"/>
            <w:tcBorders>
              <w:top w:val="single" w:color="auto" w:sz="4" w:space="0"/>
              <w:bottom w:val="single" w:color="auto" w:sz="4" w:space="0"/>
              <w:right w:val="single" w:color="auto" w:sz="4" w:space="0"/>
            </w:tcBorders>
            <w:noWrap w:val="0"/>
            <w:vAlign w:val="center"/>
          </w:tcPr>
          <w:p w14:paraId="27FEC04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tcBorders>
              <w:left w:val="single" w:color="auto" w:sz="4" w:space="0"/>
            </w:tcBorders>
            <w:noWrap w:val="0"/>
            <w:vAlign w:val="center"/>
          </w:tcPr>
          <w:p w14:paraId="332AAC48">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703" w:type="dxa"/>
            <w:gridSpan w:val="3"/>
            <w:noWrap w:val="0"/>
            <w:vAlign w:val="center"/>
          </w:tcPr>
          <w:p w14:paraId="0DD652C2">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毕业设计</w:t>
            </w:r>
          </w:p>
        </w:tc>
        <w:tc>
          <w:tcPr>
            <w:tcW w:w="860" w:type="dxa"/>
            <w:gridSpan w:val="2"/>
            <w:noWrap w:val="0"/>
            <w:vAlign w:val="center"/>
          </w:tcPr>
          <w:p w14:paraId="0765595C">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54</w:t>
            </w:r>
          </w:p>
        </w:tc>
        <w:tc>
          <w:tcPr>
            <w:tcW w:w="480" w:type="dxa"/>
            <w:gridSpan w:val="2"/>
            <w:noWrap w:val="0"/>
            <w:vAlign w:val="center"/>
          </w:tcPr>
          <w:p w14:paraId="708FE29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1" w:type="dxa"/>
            <w:noWrap w:val="0"/>
            <w:vAlign w:val="center"/>
          </w:tcPr>
          <w:p w14:paraId="260306D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3AA6DAC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5AC4B35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4" w:type="dxa"/>
            <w:gridSpan w:val="2"/>
            <w:noWrap w:val="0"/>
            <w:vAlign w:val="center"/>
          </w:tcPr>
          <w:p w14:paraId="141257EA">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469" w:type="dxa"/>
            <w:gridSpan w:val="2"/>
            <w:noWrap w:val="0"/>
            <w:vAlign w:val="center"/>
          </w:tcPr>
          <w:p w14:paraId="2C130AE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2C08E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374" w:hRule="atLeast"/>
          <w:jc w:val="center"/>
        </w:trPr>
        <w:tc>
          <w:tcPr>
            <w:tcW w:w="479" w:type="dxa"/>
            <w:gridSpan w:val="2"/>
            <w:vMerge w:val="continue"/>
            <w:tcBorders>
              <w:top w:val="single" w:color="auto" w:sz="4" w:space="0"/>
              <w:left w:val="single" w:color="auto" w:sz="4" w:space="0"/>
              <w:bottom w:val="single" w:color="auto" w:sz="4" w:space="0"/>
            </w:tcBorders>
            <w:noWrap w:val="0"/>
            <w:vAlign w:val="center"/>
          </w:tcPr>
          <w:p w14:paraId="4C3986A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58" w:type="dxa"/>
            <w:gridSpan w:val="2"/>
            <w:vMerge w:val="continue"/>
            <w:tcBorders>
              <w:top w:val="single" w:color="auto" w:sz="4" w:space="0"/>
              <w:bottom w:val="single" w:color="auto" w:sz="4" w:space="0"/>
              <w:right w:val="single" w:color="auto" w:sz="4" w:space="0"/>
            </w:tcBorders>
            <w:noWrap w:val="0"/>
            <w:vAlign w:val="center"/>
          </w:tcPr>
          <w:p w14:paraId="2AB2C5F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tcBorders>
              <w:left w:val="single" w:color="auto" w:sz="4" w:space="0"/>
            </w:tcBorders>
            <w:noWrap w:val="0"/>
            <w:vAlign w:val="center"/>
          </w:tcPr>
          <w:p w14:paraId="02E17F6B">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703" w:type="dxa"/>
            <w:gridSpan w:val="3"/>
            <w:noWrap w:val="0"/>
            <w:vAlign w:val="center"/>
          </w:tcPr>
          <w:p w14:paraId="4C7ED18F">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毕业岗位实习</w:t>
            </w:r>
          </w:p>
        </w:tc>
        <w:tc>
          <w:tcPr>
            <w:tcW w:w="860" w:type="dxa"/>
            <w:gridSpan w:val="2"/>
            <w:noWrap w:val="0"/>
            <w:vAlign w:val="center"/>
          </w:tcPr>
          <w:p w14:paraId="653EAC20">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1"/>
                <w:sz w:val="28"/>
                <w:szCs w:val="28"/>
              </w:rPr>
              <w:t>540</w:t>
            </w:r>
          </w:p>
        </w:tc>
        <w:tc>
          <w:tcPr>
            <w:tcW w:w="480" w:type="dxa"/>
            <w:gridSpan w:val="2"/>
            <w:noWrap w:val="0"/>
            <w:vAlign w:val="center"/>
          </w:tcPr>
          <w:p w14:paraId="4BCF22E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1" w:type="dxa"/>
            <w:noWrap w:val="0"/>
            <w:vAlign w:val="center"/>
          </w:tcPr>
          <w:p w14:paraId="5114F4A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2DE1DEB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2E34C44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4" w:type="dxa"/>
            <w:gridSpan w:val="2"/>
            <w:noWrap w:val="0"/>
            <w:vAlign w:val="center"/>
          </w:tcPr>
          <w:p w14:paraId="0F906AF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noWrap w:val="0"/>
            <w:vAlign w:val="center"/>
          </w:tcPr>
          <w:p w14:paraId="68D3273C">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r>
      <w:tr w14:paraId="4429B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466" w:hRule="atLeast"/>
          <w:jc w:val="center"/>
        </w:trPr>
        <w:tc>
          <w:tcPr>
            <w:tcW w:w="479" w:type="dxa"/>
            <w:gridSpan w:val="2"/>
            <w:vMerge w:val="continue"/>
            <w:tcBorders>
              <w:top w:val="single" w:color="auto" w:sz="4" w:space="0"/>
              <w:left w:val="single" w:color="auto" w:sz="4" w:space="0"/>
              <w:bottom w:val="single" w:color="auto" w:sz="4" w:space="0"/>
            </w:tcBorders>
            <w:noWrap w:val="0"/>
            <w:vAlign w:val="center"/>
          </w:tcPr>
          <w:p w14:paraId="0330AA8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858" w:type="dxa"/>
            <w:gridSpan w:val="2"/>
            <w:vMerge w:val="continue"/>
            <w:tcBorders>
              <w:top w:val="single" w:color="auto" w:sz="4" w:space="0"/>
              <w:bottom w:val="single" w:color="auto" w:sz="4" w:space="0"/>
              <w:right w:val="single" w:color="auto" w:sz="4" w:space="0"/>
            </w:tcBorders>
            <w:noWrap w:val="0"/>
            <w:vAlign w:val="center"/>
          </w:tcPr>
          <w:p w14:paraId="78EB82B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774" w:type="dxa"/>
            <w:tcBorders>
              <w:left w:val="single" w:color="auto" w:sz="4" w:space="0"/>
            </w:tcBorders>
            <w:noWrap w:val="0"/>
            <w:vAlign w:val="center"/>
          </w:tcPr>
          <w:p w14:paraId="779D603A">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小计</w:t>
            </w:r>
          </w:p>
        </w:tc>
        <w:tc>
          <w:tcPr>
            <w:tcW w:w="2703" w:type="dxa"/>
            <w:gridSpan w:val="3"/>
            <w:noWrap w:val="0"/>
            <w:vAlign w:val="center"/>
          </w:tcPr>
          <w:p w14:paraId="7AD700D6">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p>
        </w:tc>
        <w:tc>
          <w:tcPr>
            <w:tcW w:w="860" w:type="dxa"/>
            <w:gridSpan w:val="2"/>
            <w:noWrap w:val="0"/>
            <w:vAlign w:val="center"/>
          </w:tcPr>
          <w:p w14:paraId="7FAABB1E">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1"/>
                <w:sz w:val="28"/>
                <w:szCs w:val="28"/>
              </w:rPr>
              <w:t>648</w:t>
            </w:r>
          </w:p>
        </w:tc>
        <w:tc>
          <w:tcPr>
            <w:tcW w:w="480" w:type="dxa"/>
            <w:gridSpan w:val="2"/>
            <w:noWrap w:val="0"/>
            <w:vAlign w:val="center"/>
          </w:tcPr>
          <w:p w14:paraId="3743B9FC">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c>
          <w:tcPr>
            <w:tcW w:w="461" w:type="dxa"/>
            <w:noWrap w:val="0"/>
            <w:vAlign w:val="center"/>
          </w:tcPr>
          <w:p w14:paraId="5922D28C">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c>
          <w:tcPr>
            <w:tcW w:w="540" w:type="dxa"/>
            <w:noWrap w:val="0"/>
            <w:vAlign w:val="center"/>
          </w:tcPr>
          <w:p w14:paraId="5950754E">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c>
          <w:tcPr>
            <w:tcW w:w="495" w:type="dxa"/>
            <w:noWrap w:val="0"/>
            <w:vAlign w:val="center"/>
          </w:tcPr>
          <w:p w14:paraId="1780CF2C">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0</w:t>
            </w:r>
          </w:p>
        </w:tc>
        <w:tc>
          <w:tcPr>
            <w:tcW w:w="514" w:type="dxa"/>
            <w:gridSpan w:val="2"/>
            <w:noWrap w:val="0"/>
            <w:vAlign w:val="center"/>
          </w:tcPr>
          <w:p w14:paraId="1C9A07D2">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469" w:type="dxa"/>
            <w:gridSpan w:val="2"/>
            <w:noWrap w:val="0"/>
            <w:vAlign w:val="center"/>
          </w:tcPr>
          <w:p w14:paraId="69383A76">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r>
      <w:tr w14:paraId="0F33A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374" w:hRule="atLeast"/>
          <w:jc w:val="center"/>
        </w:trPr>
        <w:tc>
          <w:tcPr>
            <w:tcW w:w="479" w:type="dxa"/>
            <w:gridSpan w:val="2"/>
            <w:vMerge w:val="continue"/>
            <w:tcBorders>
              <w:top w:val="nil"/>
              <w:left w:val="single" w:color="auto" w:sz="4" w:space="0"/>
              <w:bottom w:val="single" w:color="auto" w:sz="4" w:space="0"/>
            </w:tcBorders>
            <w:noWrap w:val="0"/>
            <w:vAlign w:val="center"/>
          </w:tcPr>
          <w:p w14:paraId="5A4544D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1632" w:type="dxa"/>
            <w:gridSpan w:val="3"/>
            <w:tcBorders>
              <w:bottom w:val="single" w:color="auto" w:sz="4" w:space="0"/>
            </w:tcBorders>
            <w:noWrap w:val="0"/>
            <w:vAlign w:val="center"/>
          </w:tcPr>
          <w:p w14:paraId="34FC57DB">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合计</w:t>
            </w:r>
          </w:p>
        </w:tc>
        <w:tc>
          <w:tcPr>
            <w:tcW w:w="2703" w:type="dxa"/>
            <w:gridSpan w:val="3"/>
            <w:tcBorders>
              <w:bottom w:val="single" w:color="auto" w:sz="4" w:space="0"/>
            </w:tcBorders>
            <w:noWrap w:val="0"/>
            <w:vAlign w:val="center"/>
          </w:tcPr>
          <w:p w14:paraId="0E599410">
            <w:pPr>
              <w:pStyle w:val="22"/>
              <w:keepNext w:val="0"/>
              <w:keepLines w:val="0"/>
              <w:pageBreakBefore w:val="0"/>
              <w:widowControl w:val="0"/>
              <w:kinsoku/>
              <w:wordWrap/>
              <w:overflowPunct/>
              <w:topLinePunct w:val="0"/>
              <w:autoSpaceDE/>
              <w:autoSpaceDN/>
              <w:bidi w:val="0"/>
              <w:adjustRightInd/>
              <w:snapToGrid/>
              <w:spacing w:line="268" w:lineRule="exact"/>
              <w:ind w:left="0"/>
              <w:jc w:val="center"/>
              <w:textAlignment w:val="auto"/>
              <w:rPr>
                <w:rFonts w:hint="eastAsia" w:ascii="仿宋" w:hAnsi="仿宋" w:eastAsia="仿宋" w:cs="仿宋"/>
                <w:sz w:val="28"/>
                <w:szCs w:val="28"/>
              </w:rPr>
            </w:pPr>
          </w:p>
        </w:tc>
        <w:tc>
          <w:tcPr>
            <w:tcW w:w="860" w:type="dxa"/>
            <w:gridSpan w:val="2"/>
            <w:noWrap w:val="0"/>
            <w:vAlign w:val="center"/>
          </w:tcPr>
          <w:p w14:paraId="4DEF46E6">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rPr>
              <w:t>21</w:t>
            </w:r>
            <w:r>
              <w:rPr>
                <w:rFonts w:hint="eastAsia" w:ascii="仿宋" w:hAnsi="仿宋" w:eastAsia="仿宋" w:cs="仿宋"/>
                <w:spacing w:val="2"/>
                <w:sz w:val="28"/>
                <w:szCs w:val="28"/>
                <w:lang w:val="en-US" w:eastAsia="zh-CN"/>
              </w:rPr>
              <w:t>42</w:t>
            </w:r>
          </w:p>
        </w:tc>
        <w:tc>
          <w:tcPr>
            <w:tcW w:w="480" w:type="dxa"/>
            <w:gridSpan w:val="2"/>
            <w:noWrap w:val="0"/>
            <w:vAlign w:val="center"/>
          </w:tcPr>
          <w:p w14:paraId="4898C47E">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11</w:t>
            </w:r>
          </w:p>
        </w:tc>
        <w:tc>
          <w:tcPr>
            <w:tcW w:w="461" w:type="dxa"/>
            <w:noWrap w:val="0"/>
            <w:vAlign w:val="center"/>
          </w:tcPr>
          <w:p w14:paraId="1C6A6BFD">
            <w:pPr>
              <w:pStyle w:val="22"/>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13</w:t>
            </w:r>
          </w:p>
        </w:tc>
        <w:tc>
          <w:tcPr>
            <w:tcW w:w="540" w:type="dxa"/>
            <w:noWrap w:val="0"/>
            <w:vAlign w:val="center"/>
          </w:tcPr>
          <w:p w14:paraId="363DA19B">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8"/>
                <w:sz w:val="28"/>
                <w:szCs w:val="28"/>
              </w:rPr>
              <w:t>14</w:t>
            </w:r>
          </w:p>
        </w:tc>
        <w:tc>
          <w:tcPr>
            <w:tcW w:w="495" w:type="dxa"/>
            <w:noWrap w:val="0"/>
            <w:vAlign w:val="center"/>
          </w:tcPr>
          <w:p w14:paraId="01BAF7F8">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1"/>
                <w:sz w:val="28"/>
                <w:szCs w:val="28"/>
              </w:rPr>
              <w:t>20</w:t>
            </w:r>
          </w:p>
        </w:tc>
        <w:tc>
          <w:tcPr>
            <w:tcW w:w="514" w:type="dxa"/>
            <w:gridSpan w:val="2"/>
            <w:noWrap w:val="0"/>
            <w:vAlign w:val="center"/>
          </w:tcPr>
          <w:p w14:paraId="1F562496">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29</w:t>
            </w:r>
          </w:p>
        </w:tc>
        <w:tc>
          <w:tcPr>
            <w:tcW w:w="469" w:type="dxa"/>
            <w:gridSpan w:val="2"/>
            <w:noWrap w:val="0"/>
            <w:vAlign w:val="center"/>
          </w:tcPr>
          <w:p w14:paraId="3E356815">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r>
      <w:tr w14:paraId="60DEE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477" w:hRule="atLeast"/>
          <w:jc w:val="center"/>
        </w:trPr>
        <w:tc>
          <w:tcPr>
            <w:tcW w:w="2111" w:type="dxa"/>
            <w:gridSpan w:val="5"/>
            <w:tcBorders>
              <w:top w:val="single" w:color="auto" w:sz="4" w:space="0"/>
              <w:left w:val="single" w:color="auto" w:sz="4" w:space="0"/>
              <w:bottom w:val="single" w:color="auto" w:sz="4" w:space="0"/>
              <w:right w:val="single" w:color="auto" w:sz="4" w:space="0"/>
            </w:tcBorders>
            <w:noWrap w:val="0"/>
            <w:vAlign w:val="center"/>
          </w:tcPr>
          <w:p w14:paraId="6E700C28">
            <w:pPr>
              <w:pStyle w:val="22"/>
              <w:keepNext w:val="0"/>
              <w:keepLines w:val="0"/>
              <w:pageBreakBefore w:val="0"/>
              <w:widowControl w:val="0"/>
              <w:kinsoku/>
              <w:wordWrap/>
              <w:overflowPunct/>
              <w:topLinePunct w:val="0"/>
              <w:autoSpaceDE/>
              <w:autoSpaceDN/>
              <w:bidi w:val="0"/>
              <w:adjustRightInd/>
              <w:snapToGrid/>
              <w:spacing w:line="274" w:lineRule="auto"/>
              <w:ind w:left="0" w:right="459"/>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实践</w:t>
            </w:r>
            <w:r>
              <w:rPr>
                <w:rFonts w:hint="eastAsia" w:ascii="仿宋" w:hAnsi="仿宋" w:eastAsia="仿宋" w:cs="仿宋"/>
                <w:spacing w:val="3"/>
                <w:sz w:val="28"/>
                <w:szCs w:val="28"/>
              </w:rPr>
              <w:t>活动</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07FD4C1E">
            <w:pPr>
              <w:pStyle w:val="22"/>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仿宋" w:hAnsi="仿宋" w:eastAsia="仿宋" w:cs="仿宋"/>
                <w:sz w:val="28"/>
                <w:szCs w:val="28"/>
              </w:rPr>
            </w:pPr>
            <w:r>
              <w:rPr>
                <w:rFonts w:hint="eastAsia" w:ascii="仿宋" w:hAnsi="仿宋" w:eastAsia="仿宋" w:cs="仿宋"/>
                <w:spacing w:val="7"/>
                <w:sz w:val="28"/>
                <w:szCs w:val="28"/>
              </w:rPr>
              <w:t>入学教育</w:t>
            </w:r>
          </w:p>
        </w:tc>
        <w:tc>
          <w:tcPr>
            <w:tcW w:w="860" w:type="dxa"/>
            <w:gridSpan w:val="2"/>
            <w:tcBorders>
              <w:left w:val="single" w:color="auto" w:sz="4" w:space="0"/>
            </w:tcBorders>
            <w:noWrap w:val="0"/>
            <w:vAlign w:val="center"/>
          </w:tcPr>
          <w:p w14:paraId="52E5B1BB">
            <w:pPr>
              <w:pStyle w:val="22"/>
              <w:keepNext w:val="0"/>
              <w:keepLines w:val="0"/>
              <w:pageBreakBefore w:val="0"/>
              <w:widowControl w:val="0"/>
              <w:kinsoku/>
              <w:wordWrap/>
              <w:overflowPunct/>
              <w:topLinePunct w:val="0"/>
              <w:autoSpaceDE/>
              <w:autoSpaceDN/>
              <w:bidi w:val="0"/>
              <w:adjustRightInd/>
              <w:snapToGrid/>
              <w:spacing w:line="189" w:lineRule="auto"/>
              <w:ind w:left="0" w:firstLine="280" w:firstLineChars="10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w:t>
            </w:r>
          </w:p>
        </w:tc>
        <w:tc>
          <w:tcPr>
            <w:tcW w:w="480" w:type="dxa"/>
            <w:gridSpan w:val="2"/>
            <w:noWrap w:val="0"/>
            <w:vAlign w:val="center"/>
          </w:tcPr>
          <w:p w14:paraId="7A152C94">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p>
        </w:tc>
        <w:tc>
          <w:tcPr>
            <w:tcW w:w="461" w:type="dxa"/>
            <w:noWrap w:val="0"/>
            <w:vAlign w:val="center"/>
          </w:tcPr>
          <w:p w14:paraId="3142CF7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40" w:type="dxa"/>
            <w:noWrap w:val="0"/>
            <w:vAlign w:val="center"/>
          </w:tcPr>
          <w:p w14:paraId="5B6A67F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95" w:type="dxa"/>
            <w:noWrap w:val="0"/>
            <w:vAlign w:val="center"/>
          </w:tcPr>
          <w:p w14:paraId="21B0A043">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514" w:type="dxa"/>
            <w:gridSpan w:val="2"/>
            <w:noWrap w:val="0"/>
            <w:vAlign w:val="center"/>
          </w:tcPr>
          <w:p w14:paraId="5C30435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69" w:type="dxa"/>
            <w:gridSpan w:val="2"/>
            <w:noWrap w:val="0"/>
            <w:vAlign w:val="center"/>
          </w:tcPr>
          <w:p w14:paraId="013EE44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r>
      <w:tr w14:paraId="719FE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375" w:hRule="atLeast"/>
          <w:jc w:val="center"/>
        </w:trPr>
        <w:tc>
          <w:tcPr>
            <w:tcW w:w="4814" w:type="dxa"/>
            <w:gridSpan w:val="8"/>
            <w:tcBorders>
              <w:top w:val="single" w:color="auto" w:sz="4" w:space="0"/>
              <w:left w:val="single" w:color="auto" w:sz="4" w:space="0"/>
              <w:bottom w:val="single" w:color="auto" w:sz="4" w:space="0"/>
              <w:right w:val="single" w:color="auto" w:sz="4" w:space="0"/>
            </w:tcBorders>
            <w:noWrap w:val="0"/>
            <w:vAlign w:val="center"/>
          </w:tcPr>
          <w:p w14:paraId="4F2C9F7C">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pacing w:val="7"/>
                <w:sz w:val="28"/>
                <w:szCs w:val="28"/>
              </w:rPr>
            </w:pPr>
            <w:r>
              <w:rPr>
                <w:rFonts w:hint="eastAsia" w:ascii="仿宋" w:hAnsi="仿宋" w:eastAsia="仿宋" w:cs="仿宋"/>
                <w:spacing w:val="7"/>
                <w:sz w:val="28"/>
                <w:szCs w:val="28"/>
              </w:rPr>
              <w:t>周学时合计</w:t>
            </w:r>
          </w:p>
        </w:tc>
        <w:tc>
          <w:tcPr>
            <w:tcW w:w="860" w:type="dxa"/>
            <w:gridSpan w:val="2"/>
            <w:tcBorders>
              <w:left w:val="single" w:color="auto" w:sz="4" w:space="0"/>
            </w:tcBorders>
            <w:noWrap w:val="0"/>
            <w:vAlign w:val="center"/>
          </w:tcPr>
          <w:p w14:paraId="43C3C55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480" w:type="dxa"/>
            <w:gridSpan w:val="2"/>
            <w:noWrap w:val="0"/>
            <w:vAlign w:val="center"/>
          </w:tcPr>
          <w:p w14:paraId="2308C928">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461" w:type="dxa"/>
            <w:noWrap w:val="0"/>
            <w:vAlign w:val="center"/>
          </w:tcPr>
          <w:p w14:paraId="273D15CF">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540" w:type="dxa"/>
            <w:noWrap w:val="0"/>
            <w:vAlign w:val="center"/>
          </w:tcPr>
          <w:p w14:paraId="32D6C223">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495" w:type="dxa"/>
            <w:noWrap w:val="0"/>
            <w:vAlign w:val="center"/>
          </w:tcPr>
          <w:p w14:paraId="6AEE58E9">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514" w:type="dxa"/>
            <w:gridSpan w:val="2"/>
            <w:noWrap w:val="0"/>
            <w:vAlign w:val="center"/>
          </w:tcPr>
          <w:p w14:paraId="26A6991D">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c>
          <w:tcPr>
            <w:tcW w:w="469" w:type="dxa"/>
            <w:gridSpan w:val="2"/>
            <w:noWrap w:val="0"/>
            <w:vAlign w:val="center"/>
          </w:tcPr>
          <w:p w14:paraId="6F3264DD">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30</w:t>
            </w:r>
          </w:p>
        </w:tc>
      </w:tr>
      <w:tr w14:paraId="09888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379" w:hRule="atLeast"/>
          <w:jc w:val="center"/>
        </w:trPr>
        <w:tc>
          <w:tcPr>
            <w:tcW w:w="4814" w:type="dxa"/>
            <w:gridSpan w:val="8"/>
            <w:tcBorders>
              <w:top w:val="single" w:color="auto" w:sz="4" w:space="0"/>
            </w:tcBorders>
            <w:noWrap w:val="0"/>
            <w:vAlign w:val="center"/>
          </w:tcPr>
          <w:p w14:paraId="4BDAA901">
            <w:pPr>
              <w:pStyle w:val="22"/>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总学时</w:t>
            </w:r>
          </w:p>
        </w:tc>
        <w:tc>
          <w:tcPr>
            <w:tcW w:w="860" w:type="dxa"/>
            <w:gridSpan w:val="2"/>
            <w:noWrap w:val="0"/>
            <w:vAlign w:val="center"/>
          </w:tcPr>
          <w:p w14:paraId="70F07C9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sz w:val="28"/>
                <w:szCs w:val="28"/>
              </w:rPr>
            </w:pPr>
          </w:p>
        </w:tc>
        <w:tc>
          <w:tcPr>
            <w:tcW w:w="2959" w:type="dxa"/>
            <w:gridSpan w:val="9"/>
            <w:noWrap w:val="0"/>
            <w:vAlign w:val="center"/>
          </w:tcPr>
          <w:p w14:paraId="00CCA6AF">
            <w:pPr>
              <w:pStyle w:val="22"/>
              <w:keepNext w:val="0"/>
              <w:keepLines w:val="0"/>
              <w:pageBreakBefore w:val="0"/>
              <w:widowControl w:val="0"/>
              <w:kinsoku/>
              <w:wordWrap/>
              <w:overflowPunct/>
              <w:topLinePunct w:val="0"/>
              <w:autoSpaceDE/>
              <w:autoSpaceDN/>
              <w:bidi w:val="0"/>
              <w:adjustRightInd/>
              <w:snapToGrid/>
              <w:spacing w:line="189" w:lineRule="auto"/>
              <w:ind w:left="0"/>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3366</w:t>
            </w:r>
          </w:p>
        </w:tc>
      </w:tr>
    </w:tbl>
    <w:p w14:paraId="057DCFE5">
      <w:pPr>
        <w:keepNext w:val="0"/>
        <w:keepLines w:val="0"/>
        <w:pageBreakBefore w:val="0"/>
        <w:widowControl w:val="0"/>
        <w:kinsoku/>
        <w:wordWrap/>
        <w:overflowPunct/>
        <w:topLinePunct w:val="0"/>
        <w:autoSpaceDE/>
        <w:autoSpaceDN/>
        <w:bidi w:val="0"/>
        <w:spacing w:line="460" w:lineRule="exact"/>
        <w:textAlignment w:val="auto"/>
        <w:rPr>
          <w:rFonts w:hint="eastAsia" w:ascii="仿宋" w:hAnsi="仿宋" w:eastAsia="仿宋" w:cs="仿宋"/>
          <w:b/>
          <w:sz w:val="28"/>
          <w:szCs w:val="28"/>
        </w:rPr>
      </w:pPr>
    </w:p>
    <w:p w14:paraId="482C7C2F">
      <w:pPr>
        <w:pStyle w:val="3"/>
        <w:bidi w:val="0"/>
        <w:rPr>
          <w:rFonts w:hint="eastAsia"/>
        </w:rPr>
      </w:pPr>
      <w:bookmarkStart w:id="39" w:name="_Toc17316"/>
      <w:r>
        <w:rPr>
          <w:rFonts w:hint="eastAsia"/>
          <w:lang w:eastAsia="zh-CN"/>
        </w:rPr>
        <w:t>（</w:t>
      </w:r>
      <w:r>
        <w:rPr>
          <w:rFonts w:hint="eastAsia"/>
          <w:lang w:val="en-US" w:eastAsia="zh-CN"/>
        </w:rPr>
        <w:t>二</w:t>
      </w:r>
      <w:r>
        <w:rPr>
          <w:rFonts w:hint="eastAsia"/>
          <w:lang w:eastAsia="zh-CN"/>
        </w:rPr>
        <w:t>）</w:t>
      </w:r>
      <w:r>
        <w:rPr>
          <w:rFonts w:hint="eastAsia"/>
        </w:rPr>
        <w:t>办学基本条件</w:t>
      </w:r>
      <w:bookmarkEnd w:id="39"/>
    </w:p>
    <w:p w14:paraId="413CE61E">
      <w:pPr>
        <w:pStyle w:val="4"/>
        <w:bidi w:val="0"/>
        <w:rPr>
          <w:rFonts w:hint="eastAsia"/>
        </w:rPr>
      </w:pPr>
      <w:bookmarkStart w:id="40" w:name="_Toc1864"/>
      <w:r>
        <w:rPr>
          <w:rFonts w:hint="eastAsia"/>
          <w:lang w:val="en-US" w:eastAsia="zh-CN"/>
        </w:rPr>
        <w:t>1.专业教学团队</w:t>
      </w:r>
      <w:bookmarkEnd w:id="40"/>
    </w:p>
    <w:p w14:paraId="1985CD7B">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本校</w:t>
      </w:r>
      <w:r>
        <w:rPr>
          <w:rFonts w:hint="eastAsia" w:ascii="仿宋" w:hAnsi="仿宋" w:eastAsia="仿宋" w:cs="仿宋"/>
          <w:sz w:val="28"/>
          <w:szCs w:val="28"/>
        </w:rPr>
        <w:t>专业教师具备本专业大学本科及以上学历。</w:t>
      </w:r>
    </w:p>
    <w:p w14:paraId="26C10744">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本校</w:t>
      </w:r>
      <w:r>
        <w:rPr>
          <w:rFonts w:hint="eastAsia" w:ascii="仿宋" w:hAnsi="仿宋" w:eastAsia="仿宋" w:cs="仿宋"/>
          <w:sz w:val="28"/>
          <w:szCs w:val="28"/>
        </w:rPr>
        <w:t>实训指导教师</w:t>
      </w:r>
      <w:r>
        <w:rPr>
          <w:rFonts w:hint="eastAsia" w:ascii="仿宋" w:hAnsi="仿宋" w:eastAsia="仿宋" w:cs="仿宋"/>
          <w:sz w:val="28"/>
          <w:szCs w:val="28"/>
          <w:lang w:val="en-US" w:eastAsia="zh-CN"/>
        </w:rPr>
        <w:t>都</w:t>
      </w:r>
      <w:r>
        <w:rPr>
          <w:rFonts w:hint="eastAsia" w:ascii="仿宋" w:hAnsi="仿宋" w:eastAsia="仿宋" w:cs="仿宋"/>
          <w:sz w:val="28"/>
          <w:szCs w:val="28"/>
        </w:rPr>
        <w:t>具备机械制造或数控技术应用专业中级工及以上资格证书或工程师资格。兼职教师应是来自企业的本专业的技术大师或能工巧匠。</w:t>
      </w:r>
    </w:p>
    <w:p w14:paraId="2463DA3A">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本校</w:t>
      </w:r>
      <w:r>
        <w:rPr>
          <w:rFonts w:hint="eastAsia" w:ascii="仿宋" w:hAnsi="仿宋" w:eastAsia="仿宋" w:cs="仿宋"/>
          <w:sz w:val="28"/>
          <w:szCs w:val="28"/>
        </w:rPr>
        <w:t>专业教师配备标准：按一个年级2个教学班，每个教学班40名学生，三个年级240名学生数，</w:t>
      </w:r>
      <w:r>
        <w:rPr>
          <w:rFonts w:hint="eastAsia" w:ascii="仿宋" w:hAnsi="仿宋" w:eastAsia="仿宋" w:cs="仿宋"/>
          <w:sz w:val="28"/>
          <w:szCs w:val="28"/>
          <w:lang w:val="en-US" w:eastAsia="zh-CN"/>
        </w:rPr>
        <w:t>本</w:t>
      </w:r>
      <w:r>
        <w:rPr>
          <w:rFonts w:hint="eastAsia" w:ascii="仿宋" w:hAnsi="仿宋" w:eastAsia="仿宋" w:cs="仿宋"/>
          <w:sz w:val="28"/>
          <w:szCs w:val="28"/>
        </w:rPr>
        <w:t>专业配备教师12名，专业生师比达到20：1左右。</w:t>
      </w:r>
    </w:p>
    <w:p w14:paraId="65E1EE01">
      <w:pPr>
        <w:keepNext w:val="0"/>
        <w:keepLines w:val="0"/>
        <w:pageBreakBefore w:val="0"/>
        <w:widowControl w:val="0"/>
        <w:kinsoku/>
        <w:wordWrap/>
        <w:overflowPunct/>
        <w:topLinePunct w:val="0"/>
        <w:autoSpaceDE/>
        <w:autoSpaceDN/>
        <w:bidi w:val="0"/>
        <w:spacing w:line="460" w:lineRule="exact"/>
        <w:ind w:firstLine="560" w:firstLineChars="200"/>
        <w:textAlignment w:val="auto"/>
        <w:rPr>
          <w:rStyle w:val="17"/>
          <w:rFonts w:hint="eastAsia" w:ascii="仿宋" w:hAnsi="仿宋" w:eastAsia="仿宋" w:cs="仿宋"/>
          <w:i w:val="0"/>
          <w:iCs w:val="0"/>
          <w:caps w:val="0"/>
          <w:color w:val="0F4C81"/>
          <w:spacing w:val="24"/>
          <w:sz w:val="28"/>
          <w:szCs w:val="28"/>
          <w:shd w:val="clear" w:color="auto" w:fill="FFFFFF"/>
          <w:lang w:val="en-US" w:eastAsia="zh-CN"/>
        </w:rPr>
      </w:pPr>
      <w:r>
        <w:rPr>
          <w:rFonts w:hint="eastAsia" w:ascii="仿宋" w:hAnsi="仿宋" w:eastAsia="仿宋" w:cs="仿宋"/>
          <w:sz w:val="28"/>
          <w:szCs w:val="28"/>
        </w:rPr>
        <w:t>师资结构：专任教师中，专业基础课和专业课中双师素质教师不低于50%。兼职教师数占专业课与实践指导教师合计数之比不低于10%。企业兼职教师承担教学课程学时比例应不低于专业课程总课时的30%。</w:t>
      </w:r>
    </w:p>
    <w:p w14:paraId="23C8E43F">
      <w:pPr>
        <w:pStyle w:val="4"/>
        <w:bidi w:val="0"/>
        <w:rPr>
          <w:rFonts w:hint="eastAsia"/>
          <w:lang w:val="en-US" w:eastAsia="zh-CN"/>
        </w:rPr>
      </w:pPr>
      <w:r>
        <w:rPr>
          <w:rFonts w:hint="eastAsia"/>
          <w:lang w:val="en-US" w:eastAsia="zh-CN"/>
        </w:rPr>
        <w:t>2.教学设施</w:t>
      </w:r>
    </w:p>
    <w:p w14:paraId="32E630DA">
      <w:pPr>
        <w:pStyle w:val="4"/>
        <w:bidi w:val="0"/>
        <w:rPr>
          <w:rStyle w:val="17"/>
          <w:rFonts w:hint="eastAsia" w:ascii="仿宋" w:hAnsi="仿宋" w:eastAsia="仿宋" w:cs="仿宋"/>
          <w:i w:val="0"/>
          <w:iCs w:val="0"/>
          <w:caps w:val="0"/>
          <w:color w:val="0F4C81"/>
          <w:spacing w:val="24"/>
          <w:sz w:val="28"/>
          <w:szCs w:val="28"/>
          <w:shd w:val="clear" w:color="auto" w:fill="FFFFFF"/>
          <w:lang w:val="en-US" w:eastAsia="zh-CN"/>
        </w:rPr>
      </w:pPr>
      <w:r>
        <w:rPr>
          <w:rStyle w:val="17"/>
          <w:rFonts w:hint="eastAsia" w:ascii="仿宋" w:hAnsi="仿宋" w:eastAsia="仿宋" w:cs="仿宋"/>
          <w:i w:val="0"/>
          <w:iCs w:val="0"/>
          <w:caps w:val="0"/>
          <w:color w:val="0F4C81"/>
          <w:spacing w:val="24"/>
          <w:sz w:val="28"/>
          <w:szCs w:val="28"/>
          <w:shd w:val="clear" w:color="auto" w:fill="FFFFFF"/>
          <w:lang w:val="en-US" w:eastAsia="zh-CN"/>
        </w:rPr>
        <w:t>（1）校内实习实训室</w:t>
      </w:r>
    </w:p>
    <w:p w14:paraId="066AB973">
      <w:pPr>
        <w:pStyle w:val="6"/>
        <w:spacing w:before="101" w:line="222" w:lineRule="auto"/>
        <w:jc w:val="center"/>
        <w:rPr>
          <w:rFonts w:hint="eastAsia" w:ascii="仿宋" w:hAnsi="仿宋" w:eastAsia="仿宋" w:cs="仿宋"/>
          <w:b/>
          <w:bCs/>
          <w:spacing w:val="6"/>
          <w:sz w:val="28"/>
          <w:szCs w:val="28"/>
        </w:rPr>
      </w:pPr>
      <w:r>
        <w:rPr>
          <w:rFonts w:hint="eastAsia" w:ascii="仿宋" w:hAnsi="仿宋" w:eastAsia="仿宋" w:cs="仿宋"/>
          <w:b/>
          <w:bCs/>
          <w:spacing w:val="6"/>
          <w:sz w:val="28"/>
          <w:szCs w:val="28"/>
        </w:rPr>
        <w:t>校内实训基地一览表</w:t>
      </w:r>
    </w:p>
    <w:p w14:paraId="4E83A960">
      <w:pPr>
        <w:spacing w:line="74" w:lineRule="exact"/>
        <w:rPr>
          <w:rFonts w:hint="eastAsia" w:ascii="仿宋" w:hAnsi="仿宋" w:eastAsia="仿宋" w:cs="仿宋"/>
          <w:sz w:val="28"/>
          <w:szCs w:val="28"/>
        </w:rPr>
      </w:pPr>
    </w:p>
    <w:tbl>
      <w:tblPr>
        <w:tblStyle w:val="21"/>
        <w:tblW w:w="9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926"/>
        <w:gridCol w:w="3094"/>
        <w:gridCol w:w="1572"/>
        <w:gridCol w:w="2320"/>
      </w:tblGrid>
      <w:tr w14:paraId="07DC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606" w:type="dxa"/>
            <w:noWrap w:val="0"/>
            <w:vAlign w:val="center"/>
          </w:tcPr>
          <w:p w14:paraId="73B6BFB0">
            <w:pPr>
              <w:pStyle w:val="22"/>
              <w:spacing w:before="169" w:line="229" w:lineRule="auto"/>
              <w:jc w:val="both"/>
              <w:rPr>
                <w:rFonts w:hint="eastAsia" w:ascii="仿宋" w:hAnsi="仿宋" w:eastAsia="仿宋" w:cs="仿宋"/>
                <w:sz w:val="22"/>
                <w:szCs w:val="22"/>
              </w:rPr>
            </w:pPr>
            <w:r>
              <w:rPr>
                <w:rFonts w:hint="eastAsia" w:ascii="仿宋" w:hAnsi="仿宋" w:eastAsia="仿宋" w:cs="仿宋"/>
                <w:b/>
                <w:bCs/>
                <w:spacing w:val="4"/>
                <w:sz w:val="22"/>
                <w:szCs w:val="22"/>
              </w:rPr>
              <w:t>序号</w:t>
            </w:r>
          </w:p>
        </w:tc>
        <w:tc>
          <w:tcPr>
            <w:tcW w:w="1926" w:type="dxa"/>
            <w:noWrap w:val="0"/>
            <w:vAlign w:val="top"/>
          </w:tcPr>
          <w:p w14:paraId="1CDFBA81">
            <w:pPr>
              <w:pStyle w:val="22"/>
              <w:spacing w:before="169" w:line="228" w:lineRule="auto"/>
              <w:ind w:left="1036"/>
              <w:rPr>
                <w:rFonts w:hint="eastAsia" w:ascii="仿宋" w:hAnsi="仿宋" w:eastAsia="仿宋" w:cs="仿宋"/>
                <w:sz w:val="22"/>
                <w:szCs w:val="22"/>
              </w:rPr>
            </w:pPr>
            <w:r>
              <w:rPr>
                <w:rFonts w:hint="eastAsia" w:ascii="仿宋" w:hAnsi="仿宋" w:eastAsia="仿宋" w:cs="仿宋"/>
                <w:b/>
                <w:bCs/>
                <w:spacing w:val="6"/>
                <w:sz w:val="22"/>
                <w:szCs w:val="22"/>
              </w:rPr>
              <w:t>实训基地名称</w:t>
            </w:r>
          </w:p>
        </w:tc>
        <w:tc>
          <w:tcPr>
            <w:tcW w:w="3094" w:type="dxa"/>
            <w:noWrap w:val="0"/>
            <w:vAlign w:val="top"/>
          </w:tcPr>
          <w:p w14:paraId="7744E92E">
            <w:pPr>
              <w:pStyle w:val="22"/>
              <w:spacing w:before="169" w:line="228" w:lineRule="auto"/>
              <w:ind w:left="1547"/>
              <w:rPr>
                <w:rFonts w:hint="eastAsia" w:ascii="仿宋" w:hAnsi="仿宋" w:eastAsia="仿宋" w:cs="仿宋"/>
                <w:sz w:val="22"/>
                <w:szCs w:val="22"/>
              </w:rPr>
            </w:pPr>
            <w:r>
              <w:rPr>
                <w:rFonts w:hint="eastAsia" w:ascii="仿宋" w:hAnsi="仿宋" w:eastAsia="仿宋" w:cs="仿宋"/>
                <w:b/>
                <w:bCs/>
                <w:spacing w:val="5"/>
                <w:sz w:val="22"/>
                <w:szCs w:val="22"/>
              </w:rPr>
              <w:t>实训室名称</w:t>
            </w:r>
          </w:p>
        </w:tc>
        <w:tc>
          <w:tcPr>
            <w:tcW w:w="1572" w:type="dxa"/>
            <w:noWrap w:val="0"/>
            <w:vAlign w:val="top"/>
          </w:tcPr>
          <w:p w14:paraId="3AD0D213">
            <w:pPr>
              <w:pStyle w:val="22"/>
              <w:spacing w:before="169" w:line="228" w:lineRule="auto"/>
              <w:ind w:left="120"/>
              <w:rPr>
                <w:rFonts w:hint="eastAsia" w:ascii="仿宋" w:hAnsi="仿宋" w:eastAsia="仿宋" w:cs="仿宋"/>
                <w:sz w:val="22"/>
                <w:szCs w:val="22"/>
              </w:rPr>
            </w:pPr>
            <w:r>
              <w:rPr>
                <w:rFonts w:hint="eastAsia" w:ascii="仿宋" w:hAnsi="仿宋" w:eastAsia="仿宋" w:cs="仿宋"/>
                <w:b/>
                <w:bCs/>
                <w:spacing w:val="6"/>
                <w:sz w:val="22"/>
                <w:szCs w:val="22"/>
              </w:rPr>
              <w:t>可容纳学生数</w:t>
            </w:r>
          </w:p>
        </w:tc>
        <w:tc>
          <w:tcPr>
            <w:tcW w:w="2320" w:type="dxa"/>
            <w:noWrap w:val="0"/>
            <w:vAlign w:val="top"/>
          </w:tcPr>
          <w:p w14:paraId="4F5A2B90">
            <w:pPr>
              <w:pStyle w:val="22"/>
              <w:spacing w:before="169" w:line="228" w:lineRule="auto"/>
              <w:ind w:left="176"/>
              <w:rPr>
                <w:rFonts w:hint="eastAsia" w:ascii="仿宋" w:hAnsi="仿宋" w:eastAsia="仿宋" w:cs="仿宋"/>
                <w:sz w:val="22"/>
                <w:szCs w:val="22"/>
              </w:rPr>
            </w:pPr>
            <w:r>
              <w:rPr>
                <w:rFonts w:hint="eastAsia" w:ascii="仿宋" w:hAnsi="仿宋" w:eastAsia="仿宋" w:cs="仿宋"/>
                <w:b/>
                <w:bCs/>
                <w:spacing w:val="5"/>
                <w:sz w:val="22"/>
                <w:szCs w:val="22"/>
              </w:rPr>
              <w:t>有效面积（单位㎡）</w:t>
            </w:r>
          </w:p>
        </w:tc>
      </w:tr>
      <w:tr w14:paraId="6423F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606" w:type="dxa"/>
            <w:vMerge w:val="restart"/>
            <w:tcBorders>
              <w:bottom w:val="nil"/>
            </w:tcBorders>
            <w:noWrap w:val="0"/>
            <w:vAlign w:val="center"/>
          </w:tcPr>
          <w:p w14:paraId="6331EC16">
            <w:pPr>
              <w:pStyle w:val="22"/>
              <w:spacing w:before="65" w:line="189" w:lineRule="auto"/>
              <w:jc w:val="center"/>
              <w:rPr>
                <w:rFonts w:hint="eastAsia" w:ascii="仿宋" w:hAnsi="仿宋" w:eastAsia="仿宋" w:cs="仿宋"/>
                <w:sz w:val="22"/>
                <w:szCs w:val="22"/>
              </w:rPr>
            </w:pPr>
          </w:p>
          <w:p w14:paraId="4D623830">
            <w:pPr>
              <w:pStyle w:val="22"/>
              <w:spacing w:before="65" w:line="189" w:lineRule="auto"/>
              <w:jc w:val="center"/>
              <w:rPr>
                <w:rFonts w:hint="eastAsia" w:ascii="仿宋" w:hAnsi="仿宋" w:eastAsia="仿宋" w:cs="仿宋"/>
                <w:sz w:val="22"/>
                <w:szCs w:val="22"/>
              </w:rPr>
            </w:pPr>
            <w:r>
              <w:rPr>
                <w:rFonts w:hint="eastAsia" w:ascii="仿宋" w:hAnsi="仿宋" w:eastAsia="仿宋" w:cs="仿宋"/>
                <w:sz w:val="22"/>
                <w:szCs w:val="22"/>
              </w:rPr>
              <w:t>1</w:t>
            </w:r>
          </w:p>
        </w:tc>
        <w:tc>
          <w:tcPr>
            <w:tcW w:w="1926" w:type="dxa"/>
            <w:vMerge w:val="restart"/>
            <w:tcBorders>
              <w:bottom w:val="nil"/>
            </w:tcBorders>
            <w:noWrap w:val="0"/>
            <w:vAlign w:val="top"/>
          </w:tcPr>
          <w:p w14:paraId="5FC9D2EE">
            <w:pPr>
              <w:pStyle w:val="22"/>
              <w:spacing w:before="65" w:line="228" w:lineRule="auto"/>
              <w:jc w:val="both"/>
              <w:rPr>
                <w:rFonts w:hint="eastAsia" w:ascii="仿宋" w:hAnsi="仿宋" w:eastAsia="仿宋" w:cs="仿宋"/>
                <w:spacing w:val="8"/>
                <w:kern w:val="2"/>
                <w:sz w:val="22"/>
                <w:szCs w:val="22"/>
                <w:lang w:val="en-US" w:eastAsia="en-US" w:bidi="ar-SA"/>
              </w:rPr>
            </w:pPr>
          </w:p>
          <w:p w14:paraId="1A92D737">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加工中心实训基地</w:t>
            </w:r>
          </w:p>
        </w:tc>
        <w:tc>
          <w:tcPr>
            <w:tcW w:w="3094" w:type="dxa"/>
            <w:noWrap w:val="0"/>
            <w:vAlign w:val="top"/>
          </w:tcPr>
          <w:p w14:paraId="1EF48975">
            <w:pPr>
              <w:pStyle w:val="22"/>
              <w:spacing w:before="107" w:line="228" w:lineRule="auto"/>
              <w:rPr>
                <w:rFonts w:hint="eastAsia" w:ascii="仿宋" w:hAnsi="仿宋" w:eastAsia="仿宋" w:cs="仿宋"/>
                <w:sz w:val="22"/>
                <w:szCs w:val="22"/>
              </w:rPr>
            </w:pPr>
            <w:r>
              <w:rPr>
                <w:rFonts w:hint="eastAsia" w:ascii="仿宋" w:hAnsi="仿宋" w:eastAsia="仿宋" w:cs="仿宋"/>
                <w:spacing w:val="9"/>
                <w:sz w:val="22"/>
                <w:szCs w:val="22"/>
              </w:rPr>
              <w:t>加工中心仿真操作实训室</w:t>
            </w:r>
          </w:p>
        </w:tc>
        <w:tc>
          <w:tcPr>
            <w:tcW w:w="1572" w:type="dxa"/>
            <w:noWrap w:val="0"/>
            <w:vAlign w:val="top"/>
          </w:tcPr>
          <w:p w14:paraId="63044EC3">
            <w:pPr>
              <w:pStyle w:val="22"/>
              <w:spacing w:before="106"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30A89357">
            <w:pPr>
              <w:pStyle w:val="22"/>
              <w:spacing w:before="140" w:line="189" w:lineRule="auto"/>
              <w:ind w:left="1021"/>
              <w:rPr>
                <w:rFonts w:hint="eastAsia" w:ascii="仿宋" w:hAnsi="仿宋" w:eastAsia="仿宋" w:cs="仿宋"/>
                <w:sz w:val="22"/>
                <w:szCs w:val="22"/>
              </w:rPr>
            </w:pPr>
            <w:r>
              <w:rPr>
                <w:rFonts w:hint="eastAsia" w:ascii="仿宋" w:hAnsi="仿宋" w:eastAsia="仿宋" w:cs="仿宋"/>
                <w:sz w:val="22"/>
                <w:szCs w:val="22"/>
              </w:rPr>
              <w:t>86</w:t>
            </w:r>
          </w:p>
        </w:tc>
      </w:tr>
      <w:tr w14:paraId="3C768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606" w:type="dxa"/>
            <w:vMerge w:val="continue"/>
            <w:tcBorders>
              <w:top w:val="nil"/>
            </w:tcBorders>
            <w:noWrap w:val="0"/>
            <w:vAlign w:val="center"/>
          </w:tcPr>
          <w:p w14:paraId="6C2481B0">
            <w:pPr>
              <w:jc w:val="center"/>
              <w:rPr>
                <w:rFonts w:hint="eastAsia" w:ascii="仿宋" w:hAnsi="仿宋" w:eastAsia="仿宋" w:cs="仿宋"/>
                <w:sz w:val="22"/>
                <w:szCs w:val="22"/>
              </w:rPr>
            </w:pPr>
          </w:p>
        </w:tc>
        <w:tc>
          <w:tcPr>
            <w:tcW w:w="1926" w:type="dxa"/>
            <w:vMerge w:val="continue"/>
            <w:tcBorders>
              <w:top w:val="nil"/>
            </w:tcBorders>
            <w:noWrap w:val="0"/>
            <w:vAlign w:val="top"/>
          </w:tcPr>
          <w:p w14:paraId="0D77AB39">
            <w:pPr>
              <w:jc w:val="center"/>
              <w:rPr>
                <w:rFonts w:hint="eastAsia" w:ascii="仿宋" w:hAnsi="仿宋" w:eastAsia="仿宋" w:cs="仿宋"/>
                <w:spacing w:val="8"/>
                <w:kern w:val="2"/>
                <w:sz w:val="22"/>
                <w:szCs w:val="22"/>
                <w:lang w:val="en-US" w:eastAsia="en-US" w:bidi="ar-SA"/>
              </w:rPr>
            </w:pPr>
          </w:p>
        </w:tc>
        <w:tc>
          <w:tcPr>
            <w:tcW w:w="3094" w:type="dxa"/>
            <w:noWrap w:val="0"/>
            <w:vAlign w:val="top"/>
          </w:tcPr>
          <w:p w14:paraId="6C982F3C">
            <w:pPr>
              <w:pStyle w:val="22"/>
              <w:spacing w:before="107" w:line="228" w:lineRule="auto"/>
              <w:rPr>
                <w:rFonts w:hint="eastAsia" w:ascii="仿宋" w:hAnsi="仿宋" w:eastAsia="仿宋" w:cs="仿宋"/>
                <w:sz w:val="22"/>
                <w:szCs w:val="22"/>
              </w:rPr>
            </w:pPr>
            <w:r>
              <w:rPr>
                <w:rFonts w:hint="eastAsia" w:ascii="仿宋" w:hAnsi="仿宋" w:eastAsia="仿宋" w:cs="仿宋"/>
                <w:spacing w:val="9"/>
                <w:sz w:val="22"/>
                <w:szCs w:val="22"/>
              </w:rPr>
              <w:t>加工中心加工操作实训区</w:t>
            </w:r>
          </w:p>
        </w:tc>
        <w:tc>
          <w:tcPr>
            <w:tcW w:w="1572" w:type="dxa"/>
            <w:noWrap w:val="0"/>
            <w:vAlign w:val="top"/>
          </w:tcPr>
          <w:p w14:paraId="28DCF3DF">
            <w:pPr>
              <w:pStyle w:val="22"/>
              <w:spacing w:before="107"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54FA52CF">
            <w:pPr>
              <w:pStyle w:val="22"/>
              <w:spacing w:before="140" w:line="189" w:lineRule="auto"/>
              <w:ind w:left="967"/>
              <w:rPr>
                <w:rFonts w:hint="eastAsia" w:ascii="仿宋" w:hAnsi="仿宋" w:eastAsia="仿宋" w:cs="仿宋"/>
                <w:sz w:val="22"/>
                <w:szCs w:val="22"/>
              </w:rPr>
            </w:pPr>
            <w:r>
              <w:rPr>
                <w:rFonts w:hint="eastAsia" w:ascii="仿宋" w:hAnsi="仿宋" w:eastAsia="仿宋" w:cs="仿宋"/>
                <w:spacing w:val="2"/>
                <w:sz w:val="22"/>
                <w:szCs w:val="22"/>
              </w:rPr>
              <w:t>468</w:t>
            </w:r>
          </w:p>
        </w:tc>
      </w:tr>
      <w:tr w14:paraId="3D15C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606" w:type="dxa"/>
            <w:vMerge w:val="restart"/>
            <w:tcBorders>
              <w:bottom w:val="nil"/>
            </w:tcBorders>
            <w:noWrap w:val="0"/>
            <w:vAlign w:val="center"/>
          </w:tcPr>
          <w:p w14:paraId="3C168E90">
            <w:pPr>
              <w:pStyle w:val="22"/>
              <w:spacing w:before="65" w:line="189" w:lineRule="auto"/>
              <w:jc w:val="center"/>
              <w:rPr>
                <w:rFonts w:hint="eastAsia" w:ascii="仿宋" w:hAnsi="仿宋" w:eastAsia="仿宋" w:cs="仿宋"/>
                <w:sz w:val="22"/>
                <w:szCs w:val="22"/>
              </w:rPr>
            </w:pPr>
          </w:p>
          <w:p w14:paraId="359E3676">
            <w:pPr>
              <w:pStyle w:val="22"/>
              <w:spacing w:before="65" w:line="189" w:lineRule="auto"/>
              <w:jc w:val="center"/>
              <w:rPr>
                <w:rFonts w:hint="eastAsia" w:ascii="仿宋" w:hAnsi="仿宋" w:eastAsia="仿宋" w:cs="仿宋"/>
                <w:sz w:val="22"/>
                <w:szCs w:val="22"/>
              </w:rPr>
            </w:pPr>
            <w:r>
              <w:rPr>
                <w:rFonts w:hint="eastAsia" w:ascii="仿宋" w:hAnsi="仿宋" w:eastAsia="仿宋" w:cs="仿宋"/>
                <w:sz w:val="22"/>
                <w:szCs w:val="22"/>
              </w:rPr>
              <w:t>2</w:t>
            </w:r>
          </w:p>
        </w:tc>
        <w:tc>
          <w:tcPr>
            <w:tcW w:w="1926" w:type="dxa"/>
            <w:vMerge w:val="restart"/>
            <w:tcBorders>
              <w:bottom w:val="nil"/>
            </w:tcBorders>
            <w:noWrap w:val="0"/>
            <w:vAlign w:val="top"/>
          </w:tcPr>
          <w:p w14:paraId="422EE7F4">
            <w:pPr>
              <w:pStyle w:val="22"/>
              <w:spacing w:before="65" w:line="228" w:lineRule="auto"/>
              <w:jc w:val="center"/>
              <w:rPr>
                <w:rFonts w:hint="eastAsia" w:ascii="仿宋" w:hAnsi="仿宋" w:eastAsia="仿宋" w:cs="仿宋"/>
                <w:spacing w:val="8"/>
                <w:kern w:val="2"/>
                <w:sz w:val="22"/>
                <w:szCs w:val="22"/>
                <w:lang w:val="en-US" w:eastAsia="en-US" w:bidi="ar-SA"/>
              </w:rPr>
            </w:pPr>
          </w:p>
          <w:p w14:paraId="3A3DBBC3">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数控车实训基地</w:t>
            </w:r>
          </w:p>
        </w:tc>
        <w:tc>
          <w:tcPr>
            <w:tcW w:w="3094" w:type="dxa"/>
            <w:noWrap w:val="0"/>
            <w:vAlign w:val="top"/>
          </w:tcPr>
          <w:p w14:paraId="6049B126">
            <w:pPr>
              <w:pStyle w:val="22"/>
              <w:spacing w:before="108" w:line="228" w:lineRule="auto"/>
              <w:rPr>
                <w:rFonts w:hint="eastAsia" w:ascii="仿宋" w:hAnsi="仿宋" w:eastAsia="仿宋" w:cs="仿宋"/>
                <w:sz w:val="22"/>
                <w:szCs w:val="22"/>
              </w:rPr>
            </w:pPr>
            <w:r>
              <w:rPr>
                <w:rFonts w:hint="eastAsia" w:ascii="仿宋" w:hAnsi="仿宋" w:eastAsia="仿宋" w:cs="仿宋"/>
                <w:spacing w:val="8"/>
                <w:sz w:val="22"/>
                <w:szCs w:val="22"/>
              </w:rPr>
              <w:t>数控车仿真操作实训室</w:t>
            </w:r>
          </w:p>
        </w:tc>
        <w:tc>
          <w:tcPr>
            <w:tcW w:w="1572" w:type="dxa"/>
            <w:noWrap w:val="0"/>
            <w:vAlign w:val="top"/>
          </w:tcPr>
          <w:p w14:paraId="0D5206C9">
            <w:pPr>
              <w:pStyle w:val="22"/>
              <w:spacing w:before="108"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326703FC">
            <w:pPr>
              <w:pStyle w:val="22"/>
              <w:spacing w:before="141" w:line="189" w:lineRule="auto"/>
              <w:ind w:left="1021"/>
              <w:rPr>
                <w:rFonts w:hint="eastAsia" w:ascii="仿宋" w:hAnsi="仿宋" w:eastAsia="仿宋" w:cs="仿宋"/>
                <w:sz w:val="22"/>
                <w:szCs w:val="22"/>
              </w:rPr>
            </w:pPr>
            <w:r>
              <w:rPr>
                <w:rFonts w:hint="eastAsia" w:ascii="仿宋" w:hAnsi="仿宋" w:eastAsia="仿宋" w:cs="仿宋"/>
                <w:sz w:val="22"/>
                <w:szCs w:val="22"/>
              </w:rPr>
              <w:t>86</w:t>
            </w:r>
          </w:p>
        </w:tc>
      </w:tr>
      <w:tr w14:paraId="49C20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606" w:type="dxa"/>
            <w:vMerge w:val="continue"/>
            <w:tcBorders>
              <w:top w:val="nil"/>
            </w:tcBorders>
            <w:noWrap w:val="0"/>
            <w:vAlign w:val="center"/>
          </w:tcPr>
          <w:p w14:paraId="6AFB3440">
            <w:pPr>
              <w:jc w:val="center"/>
              <w:rPr>
                <w:rFonts w:hint="eastAsia" w:ascii="仿宋" w:hAnsi="仿宋" w:eastAsia="仿宋" w:cs="仿宋"/>
                <w:sz w:val="22"/>
                <w:szCs w:val="22"/>
              </w:rPr>
            </w:pPr>
          </w:p>
        </w:tc>
        <w:tc>
          <w:tcPr>
            <w:tcW w:w="1926" w:type="dxa"/>
            <w:vMerge w:val="continue"/>
            <w:tcBorders>
              <w:top w:val="nil"/>
            </w:tcBorders>
            <w:noWrap w:val="0"/>
            <w:vAlign w:val="top"/>
          </w:tcPr>
          <w:p w14:paraId="1DCB062E">
            <w:pPr>
              <w:jc w:val="center"/>
              <w:rPr>
                <w:rFonts w:hint="eastAsia" w:ascii="仿宋" w:hAnsi="仿宋" w:eastAsia="仿宋" w:cs="仿宋"/>
                <w:spacing w:val="8"/>
                <w:kern w:val="2"/>
                <w:sz w:val="22"/>
                <w:szCs w:val="22"/>
                <w:lang w:val="en-US" w:eastAsia="en-US" w:bidi="ar-SA"/>
              </w:rPr>
            </w:pPr>
          </w:p>
        </w:tc>
        <w:tc>
          <w:tcPr>
            <w:tcW w:w="3094" w:type="dxa"/>
            <w:noWrap w:val="0"/>
            <w:vAlign w:val="top"/>
          </w:tcPr>
          <w:p w14:paraId="6ED34B05">
            <w:pPr>
              <w:pStyle w:val="22"/>
              <w:spacing w:before="108" w:line="228" w:lineRule="auto"/>
              <w:rPr>
                <w:rFonts w:hint="eastAsia" w:ascii="仿宋" w:hAnsi="仿宋" w:eastAsia="仿宋" w:cs="仿宋"/>
                <w:sz w:val="22"/>
                <w:szCs w:val="22"/>
              </w:rPr>
            </w:pPr>
            <w:r>
              <w:rPr>
                <w:rFonts w:hint="eastAsia" w:ascii="仿宋" w:hAnsi="仿宋" w:eastAsia="仿宋" w:cs="仿宋"/>
                <w:spacing w:val="8"/>
                <w:sz w:val="22"/>
                <w:szCs w:val="22"/>
              </w:rPr>
              <w:t>数控车加工操作实训区</w:t>
            </w:r>
          </w:p>
        </w:tc>
        <w:tc>
          <w:tcPr>
            <w:tcW w:w="1572" w:type="dxa"/>
            <w:noWrap w:val="0"/>
            <w:vAlign w:val="top"/>
          </w:tcPr>
          <w:p w14:paraId="4320CECA">
            <w:pPr>
              <w:pStyle w:val="22"/>
              <w:spacing w:before="108"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72A53B53">
            <w:pPr>
              <w:pStyle w:val="22"/>
              <w:spacing w:before="140" w:line="190" w:lineRule="auto"/>
              <w:ind w:left="972"/>
              <w:rPr>
                <w:rFonts w:hint="eastAsia" w:ascii="仿宋" w:hAnsi="仿宋" w:eastAsia="仿宋" w:cs="仿宋"/>
                <w:sz w:val="22"/>
                <w:szCs w:val="22"/>
              </w:rPr>
            </w:pPr>
            <w:r>
              <w:rPr>
                <w:rFonts w:hint="eastAsia" w:ascii="仿宋" w:hAnsi="仿宋" w:eastAsia="仿宋" w:cs="仿宋"/>
                <w:spacing w:val="1"/>
                <w:sz w:val="22"/>
                <w:szCs w:val="22"/>
              </w:rPr>
              <w:t>314</w:t>
            </w:r>
          </w:p>
        </w:tc>
      </w:tr>
      <w:tr w14:paraId="7E731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restart"/>
            <w:tcBorders>
              <w:bottom w:val="nil"/>
            </w:tcBorders>
            <w:noWrap w:val="0"/>
            <w:vAlign w:val="center"/>
          </w:tcPr>
          <w:p w14:paraId="694C40AA">
            <w:pPr>
              <w:pStyle w:val="22"/>
              <w:spacing w:before="65" w:line="189" w:lineRule="auto"/>
              <w:jc w:val="center"/>
              <w:rPr>
                <w:rFonts w:hint="eastAsia" w:ascii="仿宋" w:hAnsi="仿宋" w:eastAsia="仿宋" w:cs="仿宋"/>
                <w:sz w:val="22"/>
                <w:szCs w:val="22"/>
              </w:rPr>
            </w:pPr>
          </w:p>
          <w:p w14:paraId="10D9B3D3">
            <w:pPr>
              <w:pStyle w:val="22"/>
              <w:spacing w:before="65" w:line="189" w:lineRule="auto"/>
              <w:jc w:val="center"/>
              <w:rPr>
                <w:rFonts w:hint="eastAsia" w:ascii="仿宋" w:hAnsi="仿宋" w:eastAsia="仿宋" w:cs="仿宋"/>
                <w:sz w:val="22"/>
                <w:szCs w:val="22"/>
              </w:rPr>
            </w:pPr>
            <w:r>
              <w:rPr>
                <w:rFonts w:hint="eastAsia" w:ascii="仿宋" w:hAnsi="仿宋" w:eastAsia="仿宋" w:cs="仿宋"/>
                <w:sz w:val="22"/>
                <w:szCs w:val="22"/>
              </w:rPr>
              <w:t>3</w:t>
            </w:r>
          </w:p>
        </w:tc>
        <w:tc>
          <w:tcPr>
            <w:tcW w:w="1926" w:type="dxa"/>
            <w:vMerge w:val="restart"/>
            <w:tcBorders>
              <w:bottom w:val="nil"/>
            </w:tcBorders>
            <w:noWrap w:val="0"/>
            <w:vAlign w:val="center"/>
          </w:tcPr>
          <w:p w14:paraId="7A29ED47">
            <w:pPr>
              <w:pStyle w:val="22"/>
              <w:spacing w:before="65" w:line="228" w:lineRule="auto"/>
              <w:jc w:val="center"/>
              <w:rPr>
                <w:rFonts w:hint="eastAsia" w:ascii="仿宋" w:hAnsi="仿宋" w:eastAsia="仿宋" w:cs="仿宋"/>
                <w:spacing w:val="8"/>
                <w:kern w:val="2"/>
                <w:sz w:val="22"/>
                <w:szCs w:val="22"/>
                <w:lang w:val="en-US" w:eastAsia="en-US" w:bidi="ar-SA"/>
              </w:rPr>
            </w:pPr>
          </w:p>
          <w:p w14:paraId="29116E2E">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基础操作实训基地</w:t>
            </w:r>
          </w:p>
        </w:tc>
        <w:tc>
          <w:tcPr>
            <w:tcW w:w="3094" w:type="dxa"/>
            <w:noWrap w:val="0"/>
            <w:vAlign w:val="top"/>
          </w:tcPr>
          <w:p w14:paraId="4FB74772">
            <w:pPr>
              <w:pStyle w:val="22"/>
              <w:spacing w:before="109" w:line="228" w:lineRule="auto"/>
              <w:rPr>
                <w:rFonts w:hint="eastAsia" w:ascii="仿宋" w:hAnsi="仿宋" w:eastAsia="仿宋" w:cs="仿宋"/>
                <w:sz w:val="22"/>
                <w:szCs w:val="22"/>
              </w:rPr>
            </w:pPr>
            <w:r>
              <w:rPr>
                <w:rFonts w:hint="eastAsia" w:ascii="仿宋" w:hAnsi="仿宋" w:eastAsia="仿宋" w:cs="仿宋"/>
                <w:spacing w:val="9"/>
                <w:sz w:val="22"/>
                <w:szCs w:val="22"/>
              </w:rPr>
              <w:t>普车加工操作实训区</w:t>
            </w:r>
          </w:p>
        </w:tc>
        <w:tc>
          <w:tcPr>
            <w:tcW w:w="1572" w:type="dxa"/>
            <w:noWrap w:val="0"/>
            <w:vAlign w:val="top"/>
          </w:tcPr>
          <w:p w14:paraId="4957013A">
            <w:pPr>
              <w:pStyle w:val="22"/>
              <w:spacing w:before="109"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1A72CC1D">
            <w:pPr>
              <w:pStyle w:val="22"/>
              <w:spacing w:before="142" w:line="189" w:lineRule="auto"/>
              <w:ind w:left="972"/>
              <w:rPr>
                <w:rFonts w:hint="eastAsia" w:ascii="仿宋" w:hAnsi="仿宋" w:eastAsia="仿宋" w:cs="仿宋"/>
                <w:sz w:val="22"/>
                <w:szCs w:val="22"/>
              </w:rPr>
            </w:pPr>
            <w:r>
              <w:rPr>
                <w:rFonts w:hint="eastAsia" w:ascii="仿宋" w:hAnsi="仿宋" w:eastAsia="仿宋" w:cs="仿宋"/>
                <w:spacing w:val="1"/>
                <w:sz w:val="22"/>
                <w:szCs w:val="22"/>
              </w:rPr>
              <w:t>340</w:t>
            </w:r>
          </w:p>
        </w:tc>
      </w:tr>
      <w:tr w14:paraId="3342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continue"/>
            <w:tcBorders>
              <w:top w:val="nil"/>
              <w:bottom w:val="nil"/>
            </w:tcBorders>
            <w:noWrap w:val="0"/>
            <w:vAlign w:val="center"/>
          </w:tcPr>
          <w:p w14:paraId="59484997">
            <w:pPr>
              <w:jc w:val="center"/>
              <w:rPr>
                <w:rFonts w:hint="eastAsia" w:ascii="仿宋" w:hAnsi="仿宋" w:eastAsia="仿宋" w:cs="仿宋"/>
                <w:sz w:val="22"/>
                <w:szCs w:val="22"/>
              </w:rPr>
            </w:pPr>
          </w:p>
        </w:tc>
        <w:tc>
          <w:tcPr>
            <w:tcW w:w="1926" w:type="dxa"/>
            <w:vMerge w:val="continue"/>
            <w:tcBorders>
              <w:top w:val="nil"/>
              <w:bottom w:val="nil"/>
            </w:tcBorders>
            <w:noWrap w:val="0"/>
            <w:vAlign w:val="center"/>
          </w:tcPr>
          <w:p w14:paraId="5252D75A">
            <w:pPr>
              <w:jc w:val="center"/>
              <w:rPr>
                <w:rFonts w:hint="eastAsia" w:ascii="仿宋" w:hAnsi="仿宋" w:eastAsia="仿宋" w:cs="仿宋"/>
                <w:spacing w:val="8"/>
                <w:kern w:val="2"/>
                <w:sz w:val="22"/>
                <w:szCs w:val="22"/>
                <w:lang w:val="en-US" w:eastAsia="en-US" w:bidi="ar-SA"/>
              </w:rPr>
            </w:pPr>
          </w:p>
        </w:tc>
        <w:tc>
          <w:tcPr>
            <w:tcW w:w="3094" w:type="dxa"/>
            <w:noWrap w:val="0"/>
            <w:vAlign w:val="top"/>
          </w:tcPr>
          <w:p w14:paraId="29C9F111">
            <w:pPr>
              <w:pStyle w:val="22"/>
              <w:spacing w:before="109" w:line="228" w:lineRule="auto"/>
              <w:rPr>
                <w:rFonts w:hint="eastAsia" w:ascii="仿宋" w:hAnsi="仿宋" w:eastAsia="仿宋" w:cs="仿宋"/>
                <w:sz w:val="22"/>
                <w:szCs w:val="22"/>
              </w:rPr>
            </w:pPr>
            <w:r>
              <w:rPr>
                <w:rFonts w:hint="eastAsia" w:ascii="仿宋" w:hAnsi="仿宋" w:eastAsia="仿宋" w:cs="仿宋"/>
                <w:spacing w:val="8"/>
                <w:sz w:val="22"/>
                <w:szCs w:val="22"/>
              </w:rPr>
              <w:t>装夹找正操作实训区</w:t>
            </w:r>
          </w:p>
        </w:tc>
        <w:tc>
          <w:tcPr>
            <w:tcW w:w="1572" w:type="dxa"/>
            <w:noWrap w:val="0"/>
            <w:vAlign w:val="top"/>
          </w:tcPr>
          <w:p w14:paraId="26437E17">
            <w:pPr>
              <w:pStyle w:val="22"/>
              <w:spacing w:before="108"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272E5243">
            <w:pPr>
              <w:pStyle w:val="22"/>
              <w:spacing w:before="142" w:line="189" w:lineRule="auto"/>
              <w:ind w:left="1021"/>
              <w:rPr>
                <w:rFonts w:hint="eastAsia" w:ascii="仿宋" w:hAnsi="仿宋" w:eastAsia="仿宋" w:cs="仿宋"/>
                <w:sz w:val="22"/>
                <w:szCs w:val="22"/>
              </w:rPr>
            </w:pPr>
            <w:r>
              <w:rPr>
                <w:rFonts w:hint="eastAsia" w:ascii="仿宋" w:hAnsi="仿宋" w:eastAsia="仿宋" w:cs="仿宋"/>
                <w:sz w:val="22"/>
                <w:szCs w:val="22"/>
              </w:rPr>
              <w:t>96</w:t>
            </w:r>
          </w:p>
        </w:tc>
      </w:tr>
      <w:tr w14:paraId="65D1B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continue"/>
            <w:tcBorders>
              <w:top w:val="nil"/>
            </w:tcBorders>
            <w:noWrap w:val="0"/>
            <w:vAlign w:val="center"/>
          </w:tcPr>
          <w:p w14:paraId="4E014A69">
            <w:pPr>
              <w:jc w:val="center"/>
              <w:rPr>
                <w:rFonts w:hint="eastAsia" w:ascii="仿宋" w:hAnsi="仿宋" w:eastAsia="仿宋" w:cs="仿宋"/>
                <w:sz w:val="22"/>
                <w:szCs w:val="22"/>
              </w:rPr>
            </w:pPr>
          </w:p>
        </w:tc>
        <w:tc>
          <w:tcPr>
            <w:tcW w:w="1926" w:type="dxa"/>
            <w:vMerge w:val="continue"/>
            <w:tcBorders>
              <w:top w:val="nil"/>
            </w:tcBorders>
            <w:noWrap w:val="0"/>
            <w:vAlign w:val="center"/>
          </w:tcPr>
          <w:p w14:paraId="1D54AEE8">
            <w:pPr>
              <w:jc w:val="center"/>
              <w:rPr>
                <w:rFonts w:hint="eastAsia" w:ascii="仿宋" w:hAnsi="仿宋" w:eastAsia="仿宋" w:cs="仿宋"/>
                <w:spacing w:val="8"/>
                <w:kern w:val="2"/>
                <w:sz w:val="22"/>
                <w:szCs w:val="22"/>
                <w:lang w:val="en-US" w:eastAsia="en-US" w:bidi="ar-SA"/>
              </w:rPr>
            </w:pPr>
          </w:p>
        </w:tc>
        <w:tc>
          <w:tcPr>
            <w:tcW w:w="3094" w:type="dxa"/>
            <w:noWrap w:val="0"/>
            <w:vAlign w:val="top"/>
          </w:tcPr>
          <w:p w14:paraId="742F8215">
            <w:pPr>
              <w:pStyle w:val="22"/>
              <w:spacing w:before="111" w:line="228" w:lineRule="auto"/>
              <w:rPr>
                <w:rFonts w:hint="eastAsia" w:ascii="仿宋" w:hAnsi="仿宋" w:eastAsia="仿宋" w:cs="仿宋"/>
                <w:sz w:val="22"/>
                <w:szCs w:val="22"/>
              </w:rPr>
            </w:pPr>
            <w:r>
              <w:rPr>
                <w:rFonts w:hint="eastAsia" w:ascii="仿宋" w:hAnsi="仿宋" w:eastAsia="仿宋" w:cs="仿宋"/>
                <w:spacing w:val="8"/>
                <w:sz w:val="22"/>
                <w:szCs w:val="22"/>
              </w:rPr>
              <w:t>行车操作实训区</w:t>
            </w:r>
          </w:p>
        </w:tc>
        <w:tc>
          <w:tcPr>
            <w:tcW w:w="1572" w:type="dxa"/>
            <w:noWrap w:val="0"/>
            <w:vAlign w:val="top"/>
          </w:tcPr>
          <w:p w14:paraId="7EDAC52B">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30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18BB849A">
            <w:pPr>
              <w:pStyle w:val="22"/>
              <w:spacing w:before="144" w:line="189" w:lineRule="auto"/>
              <w:ind w:left="970"/>
              <w:rPr>
                <w:rFonts w:hint="eastAsia" w:ascii="仿宋" w:hAnsi="仿宋" w:eastAsia="仿宋" w:cs="仿宋"/>
                <w:sz w:val="22"/>
                <w:szCs w:val="22"/>
              </w:rPr>
            </w:pPr>
            <w:r>
              <w:rPr>
                <w:rFonts w:hint="eastAsia" w:ascii="仿宋" w:hAnsi="仿宋" w:eastAsia="仿宋" w:cs="仿宋"/>
                <w:spacing w:val="1"/>
                <w:sz w:val="22"/>
                <w:szCs w:val="22"/>
              </w:rPr>
              <w:t>274</w:t>
            </w:r>
          </w:p>
        </w:tc>
      </w:tr>
      <w:tr w14:paraId="6506C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restart"/>
            <w:tcBorders>
              <w:bottom w:val="nil"/>
            </w:tcBorders>
            <w:noWrap w:val="0"/>
            <w:vAlign w:val="center"/>
          </w:tcPr>
          <w:p w14:paraId="3F7E5B36">
            <w:pPr>
              <w:spacing w:line="359" w:lineRule="auto"/>
              <w:jc w:val="center"/>
              <w:rPr>
                <w:rFonts w:hint="eastAsia" w:ascii="仿宋" w:hAnsi="仿宋" w:eastAsia="仿宋" w:cs="仿宋"/>
                <w:sz w:val="22"/>
                <w:szCs w:val="22"/>
              </w:rPr>
            </w:pPr>
          </w:p>
          <w:p w14:paraId="1B4EB1D2">
            <w:pPr>
              <w:pStyle w:val="22"/>
              <w:spacing w:before="65" w:line="189" w:lineRule="auto"/>
              <w:jc w:val="center"/>
              <w:rPr>
                <w:rFonts w:hint="eastAsia" w:ascii="仿宋" w:hAnsi="仿宋" w:eastAsia="仿宋" w:cs="仿宋"/>
                <w:sz w:val="22"/>
                <w:szCs w:val="22"/>
              </w:rPr>
            </w:pPr>
            <w:r>
              <w:rPr>
                <w:rFonts w:hint="eastAsia" w:ascii="仿宋" w:hAnsi="仿宋" w:eastAsia="仿宋" w:cs="仿宋"/>
                <w:sz w:val="22"/>
                <w:szCs w:val="22"/>
              </w:rPr>
              <w:t>4</w:t>
            </w:r>
          </w:p>
        </w:tc>
        <w:tc>
          <w:tcPr>
            <w:tcW w:w="1926" w:type="dxa"/>
            <w:vMerge w:val="restart"/>
            <w:tcBorders>
              <w:bottom w:val="nil"/>
            </w:tcBorders>
            <w:noWrap w:val="0"/>
            <w:vAlign w:val="center"/>
          </w:tcPr>
          <w:p w14:paraId="42A18579">
            <w:pPr>
              <w:spacing w:line="342" w:lineRule="auto"/>
              <w:jc w:val="center"/>
              <w:rPr>
                <w:rFonts w:hint="eastAsia" w:ascii="仿宋" w:hAnsi="仿宋" w:eastAsia="仿宋" w:cs="仿宋"/>
                <w:spacing w:val="8"/>
                <w:kern w:val="2"/>
                <w:sz w:val="22"/>
                <w:szCs w:val="22"/>
                <w:lang w:val="en-US" w:eastAsia="en-US" w:bidi="ar-SA"/>
              </w:rPr>
            </w:pPr>
          </w:p>
          <w:p w14:paraId="0571A885">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基础学训室</w:t>
            </w:r>
          </w:p>
        </w:tc>
        <w:tc>
          <w:tcPr>
            <w:tcW w:w="3094" w:type="dxa"/>
            <w:noWrap w:val="0"/>
            <w:vAlign w:val="top"/>
          </w:tcPr>
          <w:p w14:paraId="5EC6A75D">
            <w:pPr>
              <w:pStyle w:val="22"/>
              <w:spacing w:before="110" w:line="228" w:lineRule="auto"/>
              <w:rPr>
                <w:rFonts w:hint="eastAsia" w:ascii="仿宋" w:hAnsi="仿宋" w:eastAsia="仿宋" w:cs="仿宋"/>
                <w:sz w:val="22"/>
                <w:szCs w:val="22"/>
              </w:rPr>
            </w:pPr>
            <w:r>
              <w:rPr>
                <w:rFonts w:hint="eastAsia" w:ascii="仿宋" w:hAnsi="仿宋" w:eastAsia="仿宋" w:cs="仿宋"/>
                <w:spacing w:val="8"/>
                <w:sz w:val="22"/>
                <w:szCs w:val="22"/>
              </w:rPr>
              <w:t>模具学训室</w:t>
            </w:r>
          </w:p>
        </w:tc>
        <w:tc>
          <w:tcPr>
            <w:tcW w:w="1572" w:type="dxa"/>
            <w:noWrap w:val="0"/>
            <w:vAlign w:val="top"/>
          </w:tcPr>
          <w:p w14:paraId="3A4FD760">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1C1F5EC7">
            <w:pPr>
              <w:pStyle w:val="22"/>
              <w:spacing w:before="143" w:line="189" w:lineRule="auto"/>
              <w:ind w:left="1025"/>
              <w:rPr>
                <w:rFonts w:hint="eastAsia" w:ascii="仿宋" w:hAnsi="仿宋" w:eastAsia="仿宋" w:cs="仿宋"/>
                <w:sz w:val="22"/>
                <w:szCs w:val="22"/>
              </w:rPr>
            </w:pPr>
            <w:r>
              <w:rPr>
                <w:rFonts w:hint="eastAsia" w:ascii="仿宋" w:hAnsi="仿宋" w:eastAsia="仿宋" w:cs="仿宋"/>
                <w:spacing w:val="-2"/>
                <w:sz w:val="22"/>
                <w:szCs w:val="22"/>
              </w:rPr>
              <w:t>70</w:t>
            </w:r>
          </w:p>
        </w:tc>
      </w:tr>
      <w:tr w14:paraId="0871D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continue"/>
            <w:tcBorders>
              <w:top w:val="nil"/>
              <w:bottom w:val="nil"/>
            </w:tcBorders>
            <w:noWrap w:val="0"/>
            <w:vAlign w:val="center"/>
          </w:tcPr>
          <w:p w14:paraId="31F7AA25">
            <w:pPr>
              <w:jc w:val="center"/>
              <w:rPr>
                <w:rFonts w:hint="eastAsia" w:ascii="仿宋" w:hAnsi="仿宋" w:eastAsia="仿宋" w:cs="仿宋"/>
                <w:sz w:val="22"/>
                <w:szCs w:val="22"/>
              </w:rPr>
            </w:pPr>
          </w:p>
        </w:tc>
        <w:tc>
          <w:tcPr>
            <w:tcW w:w="1926" w:type="dxa"/>
            <w:vMerge w:val="continue"/>
            <w:tcBorders>
              <w:top w:val="nil"/>
              <w:bottom w:val="nil"/>
            </w:tcBorders>
            <w:noWrap w:val="0"/>
            <w:vAlign w:val="center"/>
          </w:tcPr>
          <w:p w14:paraId="3DDF9ABB">
            <w:pPr>
              <w:jc w:val="center"/>
              <w:rPr>
                <w:rFonts w:hint="eastAsia" w:ascii="仿宋" w:hAnsi="仿宋" w:eastAsia="仿宋" w:cs="仿宋"/>
                <w:spacing w:val="8"/>
                <w:kern w:val="2"/>
                <w:sz w:val="22"/>
                <w:szCs w:val="22"/>
                <w:lang w:val="en-US" w:eastAsia="en-US" w:bidi="ar-SA"/>
              </w:rPr>
            </w:pPr>
          </w:p>
        </w:tc>
        <w:tc>
          <w:tcPr>
            <w:tcW w:w="3094" w:type="dxa"/>
            <w:noWrap w:val="0"/>
            <w:vAlign w:val="top"/>
          </w:tcPr>
          <w:p w14:paraId="53F6D696">
            <w:pPr>
              <w:pStyle w:val="22"/>
              <w:spacing w:before="111" w:line="228" w:lineRule="auto"/>
              <w:rPr>
                <w:rFonts w:hint="eastAsia" w:ascii="仿宋" w:hAnsi="仿宋" w:eastAsia="仿宋" w:cs="仿宋"/>
                <w:sz w:val="22"/>
                <w:szCs w:val="22"/>
              </w:rPr>
            </w:pPr>
            <w:r>
              <w:rPr>
                <w:rFonts w:hint="eastAsia" w:ascii="仿宋" w:hAnsi="仿宋" w:eastAsia="仿宋" w:cs="仿宋"/>
                <w:spacing w:val="7"/>
                <w:sz w:val="22"/>
                <w:szCs w:val="22"/>
              </w:rPr>
              <w:t>刀具学训室</w:t>
            </w:r>
          </w:p>
        </w:tc>
        <w:tc>
          <w:tcPr>
            <w:tcW w:w="1572" w:type="dxa"/>
            <w:noWrap w:val="0"/>
            <w:vAlign w:val="top"/>
          </w:tcPr>
          <w:p w14:paraId="412D1EB7">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3D2BB1DC">
            <w:pPr>
              <w:pStyle w:val="22"/>
              <w:spacing w:before="143" w:line="189" w:lineRule="auto"/>
              <w:ind w:left="1025"/>
              <w:rPr>
                <w:rFonts w:hint="eastAsia" w:ascii="仿宋" w:hAnsi="仿宋" w:eastAsia="仿宋" w:cs="仿宋"/>
                <w:sz w:val="22"/>
                <w:szCs w:val="22"/>
              </w:rPr>
            </w:pPr>
            <w:r>
              <w:rPr>
                <w:rFonts w:hint="eastAsia" w:ascii="仿宋" w:hAnsi="仿宋" w:eastAsia="仿宋" w:cs="仿宋"/>
                <w:spacing w:val="-2"/>
                <w:sz w:val="22"/>
                <w:szCs w:val="22"/>
              </w:rPr>
              <w:t>70</w:t>
            </w:r>
          </w:p>
        </w:tc>
      </w:tr>
      <w:tr w14:paraId="5F0E7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continue"/>
            <w:tcBorders>
              <w:top w:val="nil"/>
              <w:bottom w:val="nil"/>
            </w:tcBorders>
            <w:noWrap w:val="0"/>
            <w:vAlign w:val="center"/>
          </w:tcPr>
          <w:p w14:paraId="71D65BD1">
            <w:pPr>
              <w:jc w:val="center"/>
              <w:rPr>
                <w:rFonts w:hint="eastAsia" w:ascii="仿宋" w:hAnsi="仿宋" w:eastAsia="仿宋" w:cs="仿宋"/>
                <w:sz w:val="22"/>
                <w:szCs w:val="22"/>
              </w:rPr>
            </w:pPr>
          </w:p>
        </w:tc>
        <w:tc>
          <w:tcPr>
            <w:tcW w:w="1926" w:type="dxa"/>
            <w:vMerge w:val="continue"/>
            <w:tcBorders>
              <w:top w:val="nil"/>
              <w:bottom w:val="nil"/>
            </w:tcBorders>
            <w:noWrap w:val="0"/>
            <w:vAlign w:val="center"/>
          </w:tcPr>
          <w:p w14:paraId="5B3D262D">
            <w:pPr>
              <w:jc w:val="center"/>
              <w:rPr>
                <w:rFonts w:hint="eastAsia" w:ascii="仿宋" w:hAnsi="仿宋" w:eastAsia="仿宋" w:cs="仿宋"/>
                <w:spacing w:val="8"/>
                <w:kern w:val="2"/>
                <w:sz w:val="22"/>
                <w:szCs w:val="22"/>
                <w:lang w:val="en-US" w:eastAsia="en-US" w:bidi="ar-SA"/>
              </w:rPr>
            </w:pPr>
          </w:p>
        </w:tc>
        <w:tc>
          <w:tcPr>
            <w:tcW w:w="3094" w:type="dxa"/>
            <w:noWrap w:val="0"/>
            <w:vAlign w:val="top"/>
          </w:tcPr>
          <w:p w14:paraId="4E822032">
            <w:pPr>
              <w:pStyle w:val="22"/>
              <w:spacing w:before="110" w:line="227" w:lineRule="auto"/>
              <w:rPr>
                <w:rFonts w:hint="eastAsia" w:ascii="仿宋" w:hAnsi="仿宋" w:eastAsia="仿宋" w:cs="仿宋"/>
                <w:sz w:val="22"/>
                <w:szCs w:val="22"/>
              </w:rPr>
            </w:pPr>
            <w:r>
              <w:rPr>
                <w:rFonts w:hint="eastAsia" w:ascii="仿宋" w:hAnsi="仿宋" w:eastAsia="仿宋" w:cs="仿宋"/>
                <w:spacing w:val="8"/>
                <w:sz w:val="22"/>
                <w:szCs w:val="22"/>
              </w:rPr>
              <w:t>机械基础学训室</w:t>
            </w:r>
          </w:p>
        </w:tc>
        <w:tc>
          <w:tcPr>
            <w:tcW w:w="1572" w:type="dxa"/>
            <w:noWrap w:val="0"/>
            <w:vAlign w:val="top"/>
          </w:tcPr>
          <w:p w14:paraId="1C8FE215">
            <w:pPr>
              <w:pStyle w:val="22"/>
              <w:spacing w:before="109"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35E6C1FD">
            <w:pPr>
              <w:pStyle w:val="22"/>
              <w:spacing w:before="143" w:line="189" w:lineRule="auto"/>
              <w:ind w:left="1025"/>
              <w:rPr>
                <w:rFonts w:hint="eastAsia" w:ascii="仿宋" w:hAnsi="仿宋" w:eastAsia="仿宋" w:cs="仿宋"/>
                <w:sz w:val="22"/>
                <w:szCs w:val="22"/>
              </w:rPr>
            </w:pPr>
            <w:r>
              <w:rPr>
                <w:rFonts w:hint="eastAsia" w:ascii="仿宋" w:hAnsi="仿宋" w:eastAsia="仿宋" w:cs="仿宋"/>
                <w:spacing w:val="-2"/>
                <w:sz w:val="22"/>
                <w:szCs w:val="22"/>
              </w:rPr>
              <w:t>70</w:t>
            </w:r>
          </w:p>
        </w:tc>
      </w:tr>
      <w:tr w14:paraId="55533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continue"/>
            <w:tcBorders>
              <w:top w:val="nil"/>
            </w:tcBorders>
            <w:noWrap w:val="0"/>
            <w:vAlign w:val="center"/>
          </w:tcPr>
          <w:p w14:paraId="7A4D5F97">
            <w:pPr>
              <w:jc w:val="center"/>
              <w:rPr>
                <w:rFonts w:hint="eastAsia" w:ascii="仿宋" w:hAnsi="仿宋" w:eastAsia="仿宋" w:cs="仿宋"/>
                <w:sz w:val="22"/>
                <w:szCs w:val="22"/>
              </w:rPr>
            </w:pPr>
          </w:p>
        </w:tc>
        <w:tc>
          <w:tcPr>
            <w:tcW w:w="1926" w:type="dxa"/>
            <w:vMerge w:val="continue"/>
            <w:tcBorders>
              <w:top w:val="nil"/>
            </w:tcBorders>
            <w:noWrap w:val="0"/>
            <w:vAlign w:val="center"/>
          </w:tcPr>
          <w:p w14:paraId="09CEA107">
            <w:pPr>
              <w:jc w:val="center"/>
              <w:rPr>
                <w:rFonts w:hint="eastAsia" w:ascii="仿宋" w:hAnsi="仿宋" w:eastAsia="仿宋" w:cs="仿宋"/>
                <w:spacing w:val="8"/>
                <w:kern w:val="2"/>
                <w:sz w:val="22"/>
                <w:szCs w:val="22"/>
                <w:lang w:val="en-US" w:eastAsia="en-US" w:bidi="ar-SA"/>
              </w:rPr>
            </w:pPr>
          </w:p>
        </w:tc>
        <w:tc>
          <w:tcPr>
            <w:tcW w:w="3094" w:type="dxa"/>
            <w:noWrap w:val="0"/>
            <w:vAlign w:val="top"/>
          </w:tcPr>
          <w:p w14:paraId="0E710FA8">
            <w:pPr>
              <w:pStyle w:val="22"/>
              <w:spacing w:before="110" w:line="228" w:lineRule="auto"/>
              <w:rPr>
                <w:rFonts w:hint="eastAsia" w:ascii="仿宋" w:hAnsi="仿宋" w:eastAsia="仿宋" w:cs="仿宋"/>
                <w:sz w:val="22"/>
                <w:szCs w:val="22"/>
              </w:rPr>
            </w:pPr>
            <w:r>
              <w:rPr>
                <w:rFonts w:hint="eastAsia" w:ascii="仿宋" w:hAnsi="仿宋" w:eastAsia="仿宋" w:cs="仿宋"/>
                <w:spacing w:val="7"/>
                <w:sz w:val="22"/>
                <w:szCs w:val="22"/>
              </w:rPr>
              <w:t>测绘学训室</w:t>
            </w:r>
          </w:p>
        </w:tc>
        <w:tc>
          <w:tcPr>
            <w:tcW w:w="1572" w:type="dxa"/>
            <w:noWrap w:val="0"/>
            <w:vAlign w:val="top"/>
          </w:tcPr>
          <w:p w14:paraId="38505645">
            <w:pPr>
              <w:pStyle w:val="22"/>
              <w:spacing w:before="109"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6D2B7E7B">
            <w:pPr>
              <w:pStyle w:val="22"/>
              <w:spacing w:before="141" w:line="190" w:lineRule="auto"/>
              <w:ind w:left="983"/>
              <w:rPr>
                <w:rFonts w:hint="eastAsia" w:ascii="仿宋" w:hAnsi="仿宋" w:eastAsia="仿宋" w:cs="仿宋"/>
                <w:sz w:val="22"/>
                <w:szCs w:val="22"/>
              </w:rPr>
            </w:pPr>
            <w:r>
              <w:rPr>
                <w:rFonts w:hint="eastAsia" w:ascii="仿宋" w:hAnsi="仿宋" w:eastAsia="仿宋" w:cs="仿宋"/>
                <w:spacing w:val="-3"/>
                <w:sz w:val="22"/>
                <w:szCs w:val="22"/>
              </w:rPr>
              <w:t>137</w:t>
            </w:r>
          </w:p>
        </w:tc>
      </w:tr>
      <w:tr w14:paraId="1F849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restart"/>
            <w:tcBorders>
              <w:bottom w:val="nil"/>
            </w:tcBorders>
            <w:noWrap w:val="0"/>
            <w:vAlign w:val="center"/>
          </w:tcPr>
          <w:p w14:paraId="1105DC96">
            <w:pPr>
              <w:jc w:val="center"/>
              <w:rPr>
                <w:rFonts w:hint="eastAsia" w:ascii="仿宋" w:hAnsi="仿宋" w:eastAsia="仿宋" w:cs="仿宋"/>
                <w:sz w:val="22"/>
                <w:szCs w:val="22"/>
              </w:rPr>
            </w:pPr>
          </w:p>
          <w:p w14:paraId="6B1CABAF">
            <w:pPr>
              <w:pStyle w:val="22"/>
              <w:spacing w:before="65" w:line="187" w:lineRule="auto"/>
              <w:jc w:val="center"/>
              <w:rPr>
                <w:rFonts w:hint="eastAsia" w:ascii="仿宋" w:hAnsi="仿宋" w:eastAsia="仿宋" w:cs="仿宋"/>
                <w:sz w:val="22"/>
                <w:szCs w:val="22"/>
              </w:rPr>
            </w:pPr>
            <w:r>
              <w:rPr>
                <w:rFonts w:hint="eastAsia" w:ascii="仿宋" w:hAnsi="仿宋" w:eastAsia="仿宋" w:cs="仿宋"/>
                <w:sz w:val="22"/>
                <w:szCs w:val="22"/>
              </w:rPr>
              <w:t>5</w:t>
            </w:r>
          </w:p>
        </w:tc>
        <w:tc>
          <w:tcPr>
            <w:tcW w:w="1926" w:type="dxa"/>
            <w:vMerge w:val="restart"/>
            <w:tcBorders>
              <w:bottom w:val="nil"/>
            </w:tcBorders>
            <w:noWrap w:val="0"/>
            <w:vAlign w:val="center"/>
          </w:tcPr>
          <w:p w14:paraId="6E9529DE">
            <w:pPr>
              <w:pStyle w:val="22"/>
              <w:spacing w:before="65" w:line="228" w:lineRule="auto"/>
              <w:jc w:val="center"/>
              <w:rPr>
                <w:rFonts w:hint="eastAsia" w:ascii="仿宋" w:hAnsi="仿宋" w:eastAsia="仿宋" w:cs="仿宋"/>
                <w:spacing w:val="8"/>
                <w:kern w:val="2"/>
                <w:sz w:val="22"/>
                <w:szCs w:val="22"/>
                <w:lang w:val="en-US" w:eastAsia="en-US" w:bidi="ar-SA"/>
              </w:rPr>
            </w:pPr>
          </w:p>
          <w:p w14:paraId="30156B17">
            <w:pPr>
              <w:pStyle w:val="22"/>
              <w:spacing w:before="65" w:line="228" w:lineRule="auto"/>
              <w:jc w:val="center"/>
              <w:rPr>
                <w:rFonts w:hint="eastAsia" w:ascii="仿宋" w:hAnsi="仿宋" w:eastAsia="仿宋" w:cs="仿宋"/>
                <w:spacing w:val="8"/>
                <w:kern w:val="2"/>
                <w:sz w:val="22"/>
                <w:szCs w:val="22"/>
                <w:lang w:val="en-US" w:eastAsia="en-US" w:bidi="ar-SA"/>
              </w:rPr>
            </w:pPr>
            <w:r>
              <w:rPr>
                <w:rFonts w:hint="eastAsia" w:ascii="仿宋" w:hAnsi="仿宋" w:eastAsia="仿宋" w:cs="仿宋"/>
                <w:spacing w:val="8"/>
                <w:kern w:val="2"/>
                <w:sz w:val="22"/>
                <w:szCs w:val="22"/>
                <w:lang w:val="en-US" w:eastAsia="en-US" w:bidi="ar-SA"/>
              </w:rPr>
              <w:t>特种实训基地</w:t>
            </w:r>
          </w:p>
        </w:tc>
        <w:tc>
          <w:tcPr>
            <w:tcW w:w="3094" w:type="dxa"/>
            <w:noWrap w:val="0"/>
            <w:vAlign w:val="top"/>
          </w:tcPr>
          <w:p w14:paraId="0B061166">
            <w:pPr>
              <w:pStyle w:val="22"/>
              <w:spacing w:before="109" w:line="228" w:lineRule="auto"/>
              <w:rPr>
                <w:rFonts w:hint="eastAsia" w:ascii="仿宋" w:hAnsi="仿宋" w:eastAsia="仿宋" w:cs="仿宋"/>
                <w:sz w:val="22"/>
                <w:szCs w:val="22"/>
              </w:rPr>
            </w:pPr>
            <w:r>
              <w:rPr>
                <w:rFonts w:hint="eastAsia" w:ascii="仿宋" w:hAnsi="仿宋" w:eastAsia="仿宋" w:cs="仿宋"/>
                <w:spacing w:val="8"/>
                <w:sz w:val="22"/>
                <w:szCs w:val="22"/>
              </w:rPr>
              <w:t>测量操作实训室</w:t>
            </w:r>
          </w:p>
        </w:tc>
        <w:tc>
          <w:tcPr>
            <w:tcW w:w="1572" w:type="dxa"/>
            <w:noWrap w:val="0"/>
            <w:vAlign w:val="top"/>
          </w:tcPr>
          <w:p w14:paraId="23E2F108">
            <w:pPr>
              <w:pStyle w:val="22"/>
              <w:spacing w:before="108"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790935F5">
            <w:pPr>
              <w:pStyle w:val="22"/>
              <w:spacing w:before="141" w:line="190" w:lineRule="auto"/>
              <w:ind w:left="983"/>
              <w:rPr>
                <w:rFonts w:hint="eastAsia" w:ascii="仿宋" w:hAnsi="仿宋" w:eastAsia="仿宋" w:cs="仿宋"/>
                <w:sz w:val="22"/>
                <w:szCs w:val="22"/>
              </w:rPr>
            </w:pPr>
            <w:r>
              <w:rPr>
                <w:rFonts w:hint="eastAsia" w:ascii="仿宋" w:hAnsi="仿宋" w:eastAsia="仿宋" w:cs="仿宋"/>
                <w:spacing w:val="-3"/>
                <w:sz w:val="22"/>
                <w:szCs w:val="22"/>
              </w:rPr>
              <w:t>137</w:t>
            </w:r>
          </w:p>
        </w:tc>
      </w:tr>
      <w:tr w14:paraId="26F2A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continue"/>
            <w:tcBorders>
              <w:top w:val="nil"/>
              <w:bottom w:val="nil"/>
            </w:tcBorders>
            <w:noWrap w:val="0"/>
            <w:vAlign w:val="center"/>
          </w:tcPr>
          <w:p w14:paraId="1CE955A5">
            <w:pPr>
              <w:jc w:val="center"/>
              <w:rPr>
                <w:rFonts w:hint="eastAsia" w:ascii="仿宋" w:hAnsi="仿宋" w:eastAsia="仿宋" w:cs="仿宋"/>
                <w:sz w:val="22"/>
                <w:szCs w:val="22"/>
              </w:rPr>
            </w:pPr>
          </w:p>
        </w:tc>
        <w:tc>
          <w:tcPr>
            <w:tcW w:w="1926" w:type="dxa"/>
            <w:vMerge w:val="continue"/>
            <w:tcBorders>
              <w:top w:val="nil"/>
              <w:bottom w:val="nil"/>
            </w:tcBorders>
            <w:noWrap w:val="0"/>
            <w:vAlign w:val="top"/>
          </w:tcPr>
          <w:p w14:paraId="68D8C308">
            <w:pPr>
              <w:rPr>
                <w:rFonts w:hint="eastAsia" w:ascii="仿宋" w:hAnsi="仿宋" w:eastAsia="仿宋" w:cs="仿宋"/>
                <w:sz w:val="22"/>
                <w:szCs w:val="22"/>
              </w:rPr>
            </w:pPr>
          </w:p>
        </w:tc>
        <w:tc>
          <w:tcPr>
            <w:tcW w:w="3094" w:type="dxa"/>
            <w:noWrap w:val="0"/>
            <w:vAlign w:val="top"/>
          </w:tcPr>
          <w:p w14:paraId="0AB7C5FB">
            <w:pPr>
              <w:pStyle w:val="22"/>
              <w:spacing w:before="109" w:line="228" w:lineRule="auto"/>
              <w:rPr>
                <w:rFonts w:hint="eastAsia" w:ascii="仿宋" w:hAnsi="仿宋" w:eastAsia="仿宋" w:cs="仿宋"/>
                <w:spacing w:val="8"/>
                <w:sz w:val="22"/>
                <w:szCs w:val="22"/>
              </w:rPr>
            </w:pPr>
            <w:r>
              <w:rPr>
                <w:rFonts w:hint="eastAsia" w:ascii="仿宋" w:hAnsi="仿宋" w:eastAsia="仿宋" w:cs="仿宋"/>
                <w:spacing w:val="8"/>
                <w:sz w:val="22"/>
                <w:szCs w:val="22"/>
              </w:rPr>
              <w:t>电脑绘图实训室</w:t>
            </w:r>
          </w:p>
        </w:tc>
        <w:tc>
          <w:tcPr>
            <w:tcW w:w="1572" w:type="dxa"/>
            <w:noWrap w:val="0"/>
            <w:vAlign w:val="top"/>
          </w:tcPr>
          <w:p w14:paraId="6E4EC1EE">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2937322C">
            <w:pPr>
              <w:pStyle w:val="22"/>
              <w:spacing w:before="143" w:line="190" w:lineRule="auto"/>
              <w:ind w:left="983"/>
              <w:rPr>
                <w:rFonts w:hint="eastAsia" w:ascii="仿宋" w:hAnsi="仿宋" w:eastAsia="仿宋" w:cs="仿宋"/>
                <w:sz w:val="22"/>
                <w:szCs w:val="22"/>
              </w:rPr>
            </w:pPr>
            <w:r>
              <w:rPr>
                <w:rFonts w:hint="eastAsia" w:ascii="仿宋" w:hAnsi="仿宋" w:eastAsia="仿宋" w:cs="仿宋"/>
                <w:spacing w:val="-3"/>
                <w:sz w:val="22"/>
                <w:szCs w:val="22"/>
              </w:rPr>
              <w:t>132</w:t>
            </w:r>
          </w:p>
        </w:tc>
      </w:tr>
      <w:tr w14:paraId="56125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06" w:type="dxa"/>
            <w:vMerge w:val="continue"/>
            <w:tcBorders>
              <w:top w:val="nil"/>
            </w:tcBorders>
            <w:noWrap w:val="0"/>
            <w:vAlign w:val="center"/>
          </w:tcPr>
          <w:p w14:paraId="7925A0EA">
            <w:pPr>
              <w:jc w:val="center"/>
              <w:rPr>
                <w:rFonts w:hint="eastAsia" w:ascii="仿宋" w:hAnsi="仿宋" w:eastAsia="仿宋" w:cs="仿宋"/>
                <w:sz w:val="22"/>
                <w:szCs w:val="22"/>
              </w:rPr>
            </w:pPr>
          </w:p>
        </w:tc>
        <w:tc>
          <w:tcPr>
            <w:tcW w:w="1926" w:type="dxa"/>
            <w:vMerge w:val="continue"/>
            <w:tcBorders>
              <w:top w:val="nil"/>
            </w:tcBorders>
            <w:noWrap w:val="0"/>
            <w:vAlign w:val="top"/>
          </w:tcPr>
          <w:p w14:paraId="1098F1B0">
            <w:pPr>
              <w:rPr>
                <w:rFonts w:hint="eastAsia" w:ascii="仿宋" w:hAnsi="仿宋" w:eastAsia="仿宋" w:cs="仿宋"/>
                <w:sz w:val="22"/>
                <w:szCs w:val="22"/>
              </w:rPr>
            </w:pPr>
          </w:p>
        </w:tc>
        <w:tc>
          <w:tcPr>
            <w:tcW w:w="3094" w:type="dxa"/>
            <w:noWrap w:val="0"/>
            <w:vAlign w:val="top"/>
          </w:tcPr>
          <w:p w14:paraId="60B8D7E6">
            <w:pPr>
              <w:pStyle w:val="22"/>
              <w:spacing w:before="109" w:line="228" w:lineRule="auto"/>
              <w:rPr>
                <w:rFonts w:hint="eastAsia" w:ascii="仿宋" w:hAnsi="仿宋" w:eastAsia="仿宋" w:cs="仿宋"/>
                <w:spacing w:val="8"/>
                <w:sz w:val="22"/>
                <w:szCs w:val="22"/>
              </w:rPr>
            </w:pPr>
            <w:r>
              <w:rPr>
                <w:rFonts w:hint="eastAsia" w:ascii="仿宋" w:hAnsi="仿宋" w:eastAsia="仿宋" w:cs="仿宋"/>
                <w:spacing w:val="8"/>
                <w:sz w:val="22"/>
                <w:szCs w:val="22"/>
              </w:rPr>
              <w:t>钳工操作实训室</w:t>
            </w:r>
          </w:p>
        </w:tc>
        <w:tc>
          <w:tcPr>
            <w:tcW w:w="1572" w:type="dxa"/>
            <w:noWrap w:val="0"/>
            <w:vAlign w:val="top"/>
          </w:tcPr>
          <w:p w14:paraId="32C129B1">
            <w:pPr>
              <w:pStyle w:val="22"/>
              <w:spacing w:before="110" w:line="231" w:lineRule="auto"/>
              <w:ind w:left="519"/>
              <w:rPr>
                <w:rFonts w:hint="eastAsia" w:ascii="仿宋" w:hAnsi="仿宋" w:eastAsia="仿宋" w:cs="仿宋"/>
                <w:sz w:val="22"/>
                <w:szCs w:val="22"/>
              </w:rPr>
            </w:pPr>
            <w:r>
              <w:rPr>
                <w:rFonts w:hint="eastAsia" w:ascii="仿宋" w:hAnsi="仿宋" w:eastAsia="仿宋" w:cs="仿宋"/>
                <w:spacing w:val="-1"/>
                <w:sz w:val="22"/>
                <w:szCs w:val="22"/>
              </w:rPr>
              <w:t>50</w:t>
            </w:r>
            <w:r>
              <w:rPr>
                <w:rFonts w:hint="eastAsia" w:ascii="仿宋" w:hAnsi="仿宋" w:eastAsia="仿宋" w:cs="仿宋"/>
                <w:spacing w:val="-39"/>
                <w:sz w:val="22"/>
                <w:szCs w:val="22"/>
              </w:rPr>
              <w:t xml:space="preserve"> </w:t>
            </w:r>
            <w:r>
              <w:rPr>
                <w:rFonts w:hint="eastAsia" w:ascii="仿宋" w:hAnsi="仿宋" w:eastAsia="仿宋" w:cs="仿宋"/>
                <w:spacing w:val="-1"/>
                <w:sz w:val="22"/>
                <w:szCs w:val="22"/>
              </w:rPr>
              <w:t>人</w:t>
            </w:r>
          </w:p>
        </w:tc>
        <w:tc>
          <w:tcPr>
            <w:tcW w:w="2320" w:type="dxa"/>
            <w:noWrap w:val="0"/>
            <w:vAlign w:val="top"/>
          </w:tcPr>
          <w:p w14:paraId="0E55F52E">
            <w:pPr>
              <w:pStyle w:val="22"/>
              <w:spacing w:before="143" w:line="189" w:lineRule="auto"/>
              <w:ind w:left="967"/>
              <w:rPr>
                <w:rFonts w:hint="eastAsia" w:ascii="仿宋" w:hAnsi="仿宋" w:eastAsia="仿宋" w:cs="仿宋"/>
                <w:sz w:val="22"/>
                <w:szCs w:val="22"/>
              </w:rPr>
            </w:pPr>
            <w:r>
              <w:rPr>
                <w:rFonts w:hint="eastAsia" w:ascii="仿宋" w:hAnsi="仿宋" w:eastAsia="仿宋" w:cs="仿宋"/>
                <w:spacing w:val="2"/>
                <w:sz w:val="22"/>
                <w:szCs w:val="22"/>
              </w:rPr>
              <w:t>425</w:t>
            </w:r>
          </w:p>
        </w:tc>
      </w:tr>
      <w:tr w14:paraId="06429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606" w:type="dxa"/>
            <w:noWrap w:val="0"/>
            <w:vAlign w:val="center"/>
          </w:tcPr>
          <w:p w14:paraId="71854023">
            <w:pPr>
              <w:pStyle w:val="22"/>
              <w:spacing w:before="110" w:line="229" w:lineRule="auto"/>
              <w:jc w:val="center"/>
              <w:rPr>
                <w:rFonts w:hint="eastAsia" w:ascii="仿宋" w:hAnsi="仿宋" w:eastAsia="仿宋" w:cs="仿宋"/>
                <w:sz w:val="22"/>
                <w:szCs w:val="22"/>
              </w:rPr>
            </w:pPr>
            <w:r>
              <w:rPr>
                <w:rFonts w:hint="eastAsia" w:ascii="仿宋" w:hAnsi="仿宋" w:eastAsia="仿宋" w:cs="仿宋"/>
                <w:spacing w:val="4"/>
                <w:sz w:val="22"/>
                <w:szCs w:val="22"/>
              </w:rPr>
              <w:t>合计</w:t>
            </w:r>
          </w:p>
        </w:tc>
        <w:tc>
          <w:tcPr>
            <w:tcW w:w="1926" w:type="dxa"/>
            <w:noWrap w:val="0"/>
            <w:vAlign w:val="top"/>
          </w:tcPr>
          <w:p w14:paraId="1DE2920E">
            <w:pPr>
              <w:rPr>
                <w:rFonts w:hint="eastAsia" w:ascii="仿宋" w:hAnsi="仿宋" w:eastAsia="仿宋" w:cs="仿宋"/>
                <w:sz w:val="22"/>
                <w:szCs w:val="22"/>
              </w:rPr>
            </w:pPr>
          </w:p>
        </w:tc>
        <w:tc>
          <w:tcPr>
            <w:tcW w:w="3094" w:type="dxa"/>
            <w:noWrap w:val="0"/>
            <w:vAlign w:val="top"/>
          </w:tcPr>
          <w:p w14:paraId="655C00EE">
            <w:pPr>
              <w:rPr>
                <w:rFonts w:hint="eastAsia" w:ascii="仿宋" w:hAnsi="仿宋" w:eastAsia="仿宋" w:cs="仿宋"/>
                <w:sz w:val="22"/>
                <w:szCs w:val="22"/>
              </w:rPr>
            </w:pPr>
          </w:p>
        </w:tc>
        <w:tc>
          <w:tcPr>
            <w:tcW w:w="1572" w:type="dxa"/>
            <w:noWrap w:val="0"/>
            <w:vAlign w:val="top"/>
          </w:tcPr>
          <w:p w14:paraId="115FC01E">
            <w:pPr>
              <w:rPr>
                <w:rFonts w:hint="eastAsia" w:ascii="仿宋" w:hAnsi="仿宋" w:eastAsia="仿宋" w:cs="仿宋"/>
                <w:sz w:val="22"/>
                <w:szCs w:val="22"/>
              </w:rPr>
            </w:pPr>
          </w:p>
        </w:tc>
        <w:tc>
          <w:tcPr>
            <w:tcW w:w="2320" w:type="dxa"/>
            <w:noWrap w:val="0"/>
            <w:vAlign w:val="top"/>
          </w:tcPr>
          <w:p w14:paraId="76C7F6C1">
            <w:pPr>
              <w:pStyle w:val="22"/>
              <w:spacing w:before="143" w:line="189" w:lineRule="auto"/>
              <w:ind w:left="917"/>
              <w:rPr>
                <w:rFonts w:hint="default" w:ascii="仿宋" w:hAnsi="仿宋" w:eastAsia="仿宋" w:cs="仿宋"/>
                <w:sz w:val="22"/>
                <w:szCs w:val="22"/>
                <w:lang w:val="en-US" w:eastAsia="zh-CN"/>
              </w:rPr>
            </w:pPr>
            <w:r>
              <w:rPr>
                <w:rFonts w:hint="eastAsia" w:ascii="仿宋" w:hAnsi="仿宋" w:eastAsia="仿宋" w:cs="仿宋"/>
                <w:spacing w:val="2"/>
                <w:sz w:val="22"/>
                <w:szCs w:val="22"/>
                <w:lang w:val="en-US" w:eastAsia="zh-CN"/>
              </w:rPr>
              <w:t>2705</w:t>
            </w:r>
          </w:p>
        </w:tc>
      </w:tr>
    </w:tbl>
    <w:p w14:paraId="20E67E4C">
      <w:pPr>
        <w:pStyle w:val="6"/>
        <w:spacing w:before="101" w:line="222" w:lineRule="auto"/>
        <w:jc w:val="both"/>
        <w:rPr>
          <w:rFonts w:hint="eastAsia" w:ascii="仿宋" w:hAnsi="仿宋" w:eastAsia="仿宋" w:cs="仿宋"/>
          <w:b/>
          <w:bCs/>
          <w:spacing w:val="6"/>
          <w:sz w:val="22"/>
          <w:szCs w:val="22"/>
        </w:rPr>
      </w:pPr>
    </w:p>
    <w:p w14:paraId="0A4E7E70">
      <w:pPr>
        <w:pStyle w:val="6"/>
        <w:spacing w:before="101" w:line="222" w:lineRule="auto"/>
        <w:jc w:val="center"/>
        <w:rPr>
          <w:rFonts w:hint="eastAsia" w:ascii="仿宋" w:hAnsi="仿宋" w:eastAsia="仿宋" w:cs="仿宋"/>
          <w:sz w:val="22"/>
          <w:szCs w:val="22"/>
        </w:rPr>
      </w:pPr>
      <w:r>
        <w:rPr>
          <w:rFonts w:hint="eastAsia" w:ascii="仿宋" w:hAnsi="仿宋" w:eastAsia="仿宋" w:cs="仿宋"/>
          <w:b/>
          <w:bCs/>
          <w:spacing w:val="6"/>
          <w:sz w:val="22"/>
          <w:szCs w:val="22"/>
        </w:rPr>
        <w:t>校内实训设备一览表</w:t>
      </w:r>
    </w:p>
    <w:p w14:paraId="2912381C">
      <w:pPr>
        <w:spacing w:line="116" w:lineRule="auto"/>
        <w:rPr>
          <w:rFonts w:hint="eastAsia" w:ascii="仿宋" w:hAnsi="仿宋" w:eastAsia="仿宋" w:cs="仿宋"/>
          <w:sz w:val="22"/>
          <w:szCs w:val="22"/>
        </w:rPr>
      </w:pPr>
    </w:p>
    <w:tbl>
      <w:tblPr>
        <w:tblStyle w:val="21"/>
        <w:tblW w:w="99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478"/>
        <w:gridCol w:w="1301"/>
        <w:gridCol w:w="1503"/>
        <w:gridCol w:w="971"/>
        <w:gridCol w:w="1058"/>
        <w:gridCol w:w="967"/>
        <w:gridCol w:w="2002"/>
      </w:tblGrid>
      <w:tr w14:paraId="7818E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jc w:val="center"/>
        </w:trPr>
        <w:tc>
          <w:tcPr>
            <w:tcW w:w="709" w:type="dxa"/>
            <w:noWrap w:val="0"/>
            <w:vAlign w:val="center"/>
          </w:tcPr>
          <w:p w14:paraId="3646AA71">
            <w:pPr>
              <w:pStyle w:val="22"/>
              <w:spacing w:before="124" w:line="229" w:lineRule="auto"/>
              <w:ind w:left="134"/>
              <w:jc w:val="center"/>
              <w:rPr>
                <w:rFonts w:hint="eastAsia" w:ascii="仿宋" w:hAnsi="仿宋" w:eastAsia="仿宋" w:cs="仿宋"/>
                <w:sz w:val="22"/>
                <w:szCs w:val="22"/>
              </w:rPr>
            </w:pPr>
            <w:r>
              <w:rPr>
                <w:rFonts w:hint="eastAsia" w:ascii="仿宋" w:hAnsi="仿宋" w:eastAsia="仿宋" w:cs="仿宋"/>
                <w:spacing w:val="5"/>
                <w:sz w:val="22"/>
                <w:szCs w:val="22"/>
              </w:rPr>
              <w:t>序号</w:t>
            </w:r>
          </w:p>
        </w:tc>
        <w:tc>
          <w:tcPr>
            <w:tcW w:w="1478" w:type="dxa"/>
            <w:noWrap w:val="0"/>
            <w:vAlign w:val="center"/>
          </w:tcPr>
          <w:p w14:paraId="59CB2B80">
            <w:pPr>
              <w:pStyle w:val="22"/>
              <w:spacing w:before="124" w:line="229" w:lineRule="auto"/>
              <w:jc w:val="center"/>
              <w:rPr>
                <w:rFonts w:hint="eastAsia" w:ascii="仿宋" w:hAnsi="仿宋" w:eastAsia="仿宋" w:cs="仿宋"/>
                <w:sz w:val="22"/>
                <w:szCs w:val="22"/>
              </w:rPr>
            </w:pPr>
            <w:r>
              <w:rPr>
                <w:rFonts w:hint="eastAsia" w:ascii="仿宋" w:hAnsi="仿宋" w:eastAsia="仿宋" w:cs="仿宋"/>
                <w:spacing w:val="6"/>
                <w:sz w:val="22"/>
                <w:szCs w:val="22"/>
              </w:rPr>
              <w:t>设备名称</w:t>
            </w:r>
          </w:p>
        </w:tc>
        <w:tc>
          <w:tcPr>
            <w:tcW w:w="1301" w:type="dxa"/>
            <w:noWrap w:val="0"/>
            <w:vAlign w:val="center"/>
          </w:tcPr>
          <w:p w14:paraId="5CDF86F4">
            <w:pPr>
              <w:pStyle w:val="22"/>
              <w:spacing w:before="124" w:line="229" w:lineRule="auto"/>
              <w:jc w:val="center"/>
              <w:rPr>
                <w:rFonts w:hint="eastAsia" w:ascii="仿宋" w:hAnsi="仿宋" w:eastAsia="仿宋" w:cs="仿宋"/>
                <w:sz w:val="22"/>
                <w:szCs w:val="22"/>
              </w:rPr>
            </w:pPr>
            <w:r>
              <w:rPr>
                <w:rFonts w:hint="eastAsia" w:ascii="仿宋" w:hAnsi="仿宋" w:eastAsia="仿宋" w:cs="仿宋"/>
                <w:spacing w:val="1"/>
                <w:sz w:val="22"/>
                <w:szCs w:val="22"/>
              </w:rPr>
              <w:t>型号</w:t>
            </w:r>
          </w:p>
        </w:tc>
        <w:tc>
          <w:tcPr>
            <w:tcW w:w="1503" w:type="dxa"/>
            <w:noWrap w:val="0"/>
            <w:vAlign w:val="center"/>
          </w:tcPr>
          <w:p w14:paraId="66C2B615">
            <w:pPr>
              <w:pStyle w:val="22"/>
              <w:spacing w:before="124" w:line="228" w:lineRule="auto"/>
              <w:ind w:left="740"/>
              <w:jc w:val="center"/>
              <w:rPr>
                <w:rFonts w:hint="eastAsia" w:ascii="仿宋" w:hAnsi="仿宋" w:eastAsia="仿宋" w:cs="仿宋"/>
                <w:sz w:val="22"/>
                <w:szCs w:val="22"/>
              </w:rPr>
            </w:pPr>
            <w:r>
              <w:rPr>
                <w:rFonts w:hint="eastAsia" w:ascii="仿宋" w:hAnsi="仿宋" w:eastAsia="仿宋" w:cs="仿宋"/>
                <w:spacing w:val="4"/>
                <w:sz w:val="22"/>
                <w:szCs w:val="22"/>
              </w:rPr>
              <w:t>规格</w:t>
            </w:r>
          </w:p>
        </w:tc>
        <w:tc>
          <w:tcPr>
            <w:tcW w:w="971" w:type="dxa"/>
            <w:noWrap w:val="0"/>
            <w:vAlign w:val="center"/>
          </w:tcPr>
          <w:p w14:paraId="2A13773D">
            <w:pPr>
              <w:pStyle w:val="22"/>
              <w:spacing w:before="125" w:line="228" w:lineRule="auto"/>
              <w:ind w:left="158"/>
              <w:jc w:val="center"/>
              <w:rPr>
                <w:rFonts w:hint="eastAsia" w:ascii="仿宋" w:hAnsi="仿宋" w:eastAsia="仿宋" w:cs="仿宋"/>
                <w:sz w:val="22"/>
                <w:szCs w:val="22"/>
              </w:rPr>
            </w:pPr>
            <w:r>
              <w:rPr>
                <w:rFonts w:hint="eastAsia" w:ascii="仿宋" w:hAnsi="仿宋" w:eastAsia="仿宋" w:cs="仿宋"/>
                <w:spacing w:val="1"/>
                <w:sz w:val="22"/>
                <w:szCs w:val="22"/>
              </w:rPr>
              <w:t>台（套）</w:t>
            </w:r>
          </w:p>
        </w:tc>
        <w:tc>
          <w:tcPr>
            <w:tcW w:w="1058" w:type="dxa"/>
            <w:noWrap w:val="0"/>
            <w:vAlign w:val="center"/>
          </w:tcPr>
          <w:p w14:paraId="053817B0">
            <w:pPr>
              <w:pStyle w:val="22"/>
              <w:spacing w:before="124" w:line="226" w:lineRule="auto"/>
              <w:ind w:left="104"/>
              <w:jc w:val="center"/>
              <w:rPr>
                <w:rFonts w:hint="eastAsia" w:ascii="仿宋" w:hAnsi="仿宋" w:eastAsia="仿宋" w:cs="仿宋"/>
                <w:spacing w:val="5"/>
                <w:sz w:val="22"/>
                <w:szCs w:val="22"/>
              </w:rPr>
            </w:pPr>
            <w:r>
              <w:rPr>
                <w:rFonts w:hint="eastAsia" w:ascii="仿宋" w:hAnsi="仿宋" w:eastAsia="仿宋" w:cs="仿宋"/>
                <w:spacing w:val="5"/>
                <w:sz w:val="22"/>
                <w:szCs w:val="22"/>
              </w:rPr>
              <w:t>单价</w:t>
            </w:r>
          </w:p>
          <w:p w14:paraId="0A581B03">
            <w:pPr>
              <w:pStyle w:val="22"/>
              <w:spacing w:before="124" w:line="226" w:lineRule="auto"/>
              <w:jc w:val="center"/>
              <w:rPr>
                <w:rFonts w:hint="eastAsia" w:ascii="仿宋" w:hAnsi="仿宋" w:eastAsia="仿宋" w:cs="仿宋"/>
                <w:sz w:val="22"/>
                <w:szCs w:val="22"/>
              </w:rPr>
            </w:pPr>
            <w:r>
              <w:rPr>
                <w:rFonts w:hint="eastAsia" w:ascii="仿宋" w:hAnsi="仿宋" w:eastAsia="仿宋" w:cs="仿宋"/>
                <w:spacing w:val="5"/>
                <w:sz w:val="22"/>
                <w:szCs w:val="22"/>
              </w:rPr>
              <w:t>（万元）</w:t>
            </w:r>
          </w:p>
        </w:tc>
        <w:tc>
          <w:tcPr>
            <w:tcW w:w="967" w:type="dxa"/>
            <w:noWrap w:val="0"/>
            <w:vAlign w:val="center"/>
          </w:tcPr>
          <w:p w14:paraId="00A7B579">
            <w:pPr>
              <w:pStyle w:val="22"/>
              <w:spacing w:before="124" w:line="228" w:lineRule="auto"/>
              <w:jc w:val="center"/>
              <w:rPr>
                <w:rFonts w:hint="eastAsia" w:ascii="仿宋" w:hAnsi="仿宋" w:eastAsia="仿宋" w:cs="仿宋"/>
                <w:spacing w:val="5"/>
                <w:sz w:val="22"/>
                <w:szCs w:val="22"/>
              </w:rPr>
            </w:pPr>
            <w:r>
              <w:rPr>
                <w:rFonts w:hint="eastAsia" w:ascii="仿宋" w:hAnsi="仿宋" w:eastAsia="仿宋" w:cs="仿宋"/>
                <w:spacing w:val="5"/>
                <w:sz w:val="22"/>
                <w:szCs w:val="22"/>
              </w:rPr>
              <w:t>总值</w:t>
            </w:r>
          </w:p>
          <w:p w14:paraId="736CD896">
            <w:pPr>
              <w:pStyle w:val="22"/>
              <w:spacing w:before="124" w:line="228" w:lineRule="auto"/>
              <w:jc w:val="center"/>
              <w:rPr>
                <w:rFonts w:hint="eastAsia" w:ascii="仿宋" w:hAnsi="仿宋" w:eastAsia="仿宋" w:cs="仿宋"/>
                <w:sz w:val="22"/>
                <w:szCs w:val="22"/>
              </w:rPr>
            </w:pPr>
            <w:r>
              <w:rPr>
                <w:rFonts w:hint="eastAsia" w:ascii="仿宋" w:hAnsi="仿宋" w:eastAsia="仿宋" w:cs="仿宋"/>
                <w:spacing w:val="5"/>
                <w:sz w:val="22"/>
                <w:szCs w:val="22"/>
              </w:rPr>
              <w:t>（万元）</w:t>
            </w:r>
          </w:p>
        </w:tc>
        <w:tc>
          <w:tcPr>
            <w:tcW w:w="2002" w:type="dxa"/>
            <w:noWrap w:val="0"/>
            <w:vAlign w:val="center"/>
          </w:tcPr>
          <w:p w14:paraId="03532003">
            <w:pPr>
              <w:pStyle w:val="22"/>
              <w:spacing w:before="124" w:line="228" w:lineRule="auto"/>
              <w:jc w:val="center"/>
              <w:rPr>
                <w:rFonts w:hint="eastAsia" w:ascii="仿宋" w:hAnsi="仿宋" w:eastAsia="仿宋" w:cs="仿宋"/>
                <w:sz w:val="22"/>
                <w:szCs w:val="22"/>
              </w:rPr>
            </w:pPr>
            <w:r>
              <w:rPr>
                <w:rFonts w:hint="eastAsia" w:ascii="仿宋" w:hAnsi="仿宋" w:eastAsia="仿宋" w:cs="仿宋"/>
                <w:spacing w:val="7"/>
                <w:sz w:val="22"/>
                <w:szCs w:val="22"/>
              </w:rPr>
              <w:t>存放地点</w:t>
            </w:r>
          </w:p>
        </w:tc>
      </w:tr>
      <w:tr w14:paraId="7A8ED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709" w:type="dxa"/>
            <w:noWrap w:val="0"/>
            <w:vAlign w:val="center"/>
          </w:tcPr>
          <w:p w14:paraId="651FE954">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478" w:type="dxa"/>
            <w:noWrap w:val="0"/>
            <w:vAlign w:val="center"/>
          </w:tcPr>
          <w:p w14:paraId="675444D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数控仿真系统</w:t>
            </w:r>
          </w:p>
        </w:tc>
        <w:tc>
          <w:tcPr>
            <w:tcW w:w="1301" w:type="dxa"/>
            <w:noWrap w:val="0"/>
            <w:vAlign w:val="center"/>
          </w:tcPr>
          <w:p w14:paraId="458C116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上海宇龙</w:t>
            </w:r>
          </w:p>
        </w:tc>
        <w:tc>
          <w:tcPr>
            <w:tcW w:w="1503" w:type="dxa"/>
            <w:noWrap w:val="0"/>
            <w:vAlign w:val="center"/>
          </w:tcPr>
          <w:p w14:paraId="64229DA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数控仿真系统</w:t>
            </w:r>
          </w:p>
        </w:tc>
        <w:tc>
          <w:tcPr>
            <w:tcW w:w="971" w:type="dxa"/>
            <w:noWrap w:val="0"/>
            <w:vAlign w:val="center"/>
          </w:tcPr>
          <w:p w14:paraId="35416DB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w:t>
            </w:r>
          </w:p>
        </w:tc>
        <w:tc>
          <w:tcPr>
            <w:tcW w:w="1058" w:type="dxa"/>
            <w:noWrap w:val="0"/>
            <w:vAlign w:val="center"/>
          </w:tcPr>
          <w:p w14:paraId="3A5E5D0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0.2</w:t>
            </w:r>
          </w:p>
        </w:tc>
        <w:tc>
          <w:tcPr>
            <w:tcW w:w="967" w:type="dxa"/>
            <w:noWrap w:val="0"/>
            <w:vAlign w:val="center"/>
          </w:tcPr>
          <w:p w14:paraId="2182D93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w:t>
            </w:r>
          </w:p>
        </w:tc>
        <w:tc>
          <w:tcPr>
            <w:tcW w:w="2002" w:type="dxa"/>
            <w:noWrap w:val="0"/>
            <w:vAlign w:val="top"/>
          </w:tcPr>
          <w:p w14:paraId="27427B65">
            <w:pPr>
              <w:pStyle w:val="22"/>
              <w:spacing w:before="121"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数控仿真实训室</w:t>
            </w:r>
          </w:p>
        </w:tc>
      </w:tr>
      <w:tr w14:paraId="65F5F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709" w:type="dxa"/>
            <w:noWrap w:val="0"/>
            <w:vAlign w:val="center"/>
          </w:tcPr>
          <w:p w14:paraId="7C568A0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w:t>
            </w:r>
          </w:p>
        </w:tc>
        <w:tc>
          <w:tcPr>
            <w:tcW w:w="1478" w:type="dxa"/>
            <w:noWrap w:val="0"/>
            <w:vAlign w:val="center"/>
          </w:tcPr>
          <w:p w14:paraId="1623180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数控仿真系统</w:t>
            </w:r>
          </w:p>
        </w:tc>
        <w:tc>
          <w:tcPr>
            <w:tcW w:w="1301" w:type="dxa"/>
            <w:noWrap w:val="0"/>
            <w:vAlign w:val="center"/>
          </w:tcPr>
          <w:p w14:paraId="054AA66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上海宇龙</w:t>
            </w:r>
          </w:p>
        </w:tc>
        <w:tc>
          <w:tcPr>
            <w:tcW w:w="1503" w:type="dxa"/>
            <w:noWrap w:val="0"/>
            <w:vAlign w:val="center"/>
          </w:tcPr>
          <w:p w14:paraId="5911A11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数控加工仿真系统</w:t>
            </w:r>
          </w:p>
        </w:tc>
        <w:tc>
          <w:tcPr>
            <w:tcW w:w="971" w:type="dxa"/>
            <w:noWrap w:val="0"/>
            <w:vAlign w:val="center"/>
          </w:tcPr>
          <w:p w14:paraId="47C79C4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w:t>
            </w:r>
          </w:p>
        </w:tc>
        <w:tc>
          <w:tcPr>
            <w:tcW w:w="1058" w:type="dxa"/>
            <w:noWrap w:val="0"/>
            <w:vAlign w:val="center"/>
          </w:tcPr>
          <w:p w14:paraId="543091D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0.2</w:t>
            </w:r>
          </w:p>
        </w:tc>
        <w:tc>
          <w:tcPr>
            <w:tcW w:w="967" w:type="dxa"/>
            <w:noWrap w:val="0"/>
            <w:vAlign w:val="center"/>
          </w:tcPr>
          <w:p w14:paraId="7F7DD69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w:t>
            </w:r>
          </w:p>
        </w:tc>
        <w:tc>
          <w:tcPr>
            <w:tcW w:w="2002" w:type="dxa"/>
            <w:noWrap w:val="0"/>
            <w:vAlign w:val="top"/>
          </w:tcPr>
          <w:p w14:paraId="369571C2">
            <w:pPr>
              <w:pStyle w:val="22"/>
              <w:spacing w:before="122" w:line="228" w:lineRule="auto"/>
              <w:ind w:left="76"/>
              <w:jc w:val="both"/>
              <w:rPr>
                <w:rFonts w:hint="eastAsia" w:ascii="仿宋" w:hAnsi="仿宋" w:eastAsia="仿宋" w:cs="仿宋"/>
                <w:sz w:val="22"/>
                <w:szCs w:val="22"/>
              </w:rPr>
            </w:pPr>
            <w:r>
              <w:rPr>
                <w:rFonts w:hint="eastAsia" w:ascii="仿宋" w:hAnsi="仿宋" w:eastAsia="仿宋" w:cs="仿宋"/>
                <w:spacing w:val="8"/>
                <w:sz w:val="22"/>
                <w:szCs w:val="22"/>
              </w:rPr>
              <w:t>数控理实一体化教室</w:t>
            </w:r>
          </w:p>
        </w:tc>
      </w:tr>
      <w:tr w14:paraId="5D8A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09" w:type="dxa"/>
            <w:noWrap w:val="0"/>
            <w:vAlign w:val="center"/>
          </w:tcPr>
          <w:p w14:paraId="659D289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w:t>
            </w:r>
          </w:p>
        </w:tc>
        <w:tc>
          <w:tcPr>
            <w:tcW w:w="1478" w:type="dxa"/>
            <w:noWrap w:val="0"/>
            <w:vAlign w:val="center"/>
          </w:tcPr>
          <w:p w14:paraId="6EC7B92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普通车床</w:t>
            </w:r>
          </w:p>
        </w:tc>
        <w:tc>
          <w:tcPr>
            <w:tcW w:w="1301" w:type="dxa"/>
            <w:noWrap w:val="0"/>
            <w:vAlign w:val="center"/>
          </w:tcPr>
          <w:p w14:paraId="374C986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沈阳机床</w:t>
            </w:r>
          </w:p>
        </w:tc>
        <w:tc>
          <w:tcPr>
            <w:tcW w:w="1503" w:type="dxa"/>
            <w:noWrap w:val="0"/>
            <w:vAlign w:val="center"/>
          </w:tcPr>
          <w:p w14:paraId="34E712B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CA6140A</w:t>
            </w:r>
          </w:p>
        </w:tc>
        <w:tc>
          <w:tcPr>
            <w:tcW w:w="971" w:type="dxa"/>
            <w:noWrap w:val="0"/>
            <w:vAlign w:val="center"/>
          </w:tcPr>
          <w:p w14:paraId="040D03C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w:t>
            </w:r>
          </w:p>
        </w:tc>
        <w:tc>
          <w:tcPr>
            <w:tcW w:w="1058" w:type="dxa"/>
            <w:noWrap w:val="0"/>
            <w:vAlign w:val="center"/>
          </w:tcPr>
          <w:p w14:paraId="1F79CD4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w:t>
            </w:r>
          </w:p>
        </w:tc>
        <w:tc>
          <w:tcPr>
            <w:tcW w:w="967" w:type="dxa"/>
            <w:noWrap w:val="0"/>
            <w:vAlign w:val="center"/>
          </w:tcPr>
          <w:p w14:paraId="4CE9BC7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25</w:t>
            </w:r>
          </w:p>
        </w:tc>
        <w:tc>
          <w:tcPr>
            <w:tcW w:w="2002" w:type="dxa"/>
            <w:noWrap w:val="0"/>
            <w:vAlign w:val="top"/>
          </w:tcPr>
          <w:p w14:paraId="21B9D3DD">
            <w:pPr>
              <w:pStyle w:val="22"/>
              <w:spacing w:before="122" w:line="228" w:lineRule="auto"/>
              <w:jc w:val="both"/>
              <w:rPr>
                <w:rFonts w:hint="eastAsia" w:ascii="仿宋" w:hAnsi="仿宋" w:eastAsia="仿宋" w:cs="仿宋"/>
                <w:sz w:val="22"/>
                <w:szCs w:val="22"/>
              </w:rPr>
            </w:pPr>
            <w:r>
              <w:rPr>
                <w:rFonts w:hint="eastAsia" w:ascii="仿宋" w:hAnsi="仿宋" w:eastAsia="仿宋" w:cs="仿宋"/>
                <w:spacing w:val="8"/>
                <w:sz w:val="22"/>
                <w:szCs w:val="22"/>
              </w:rPr>
              <w:t>普通车床实训一区</w:t>
            </w:r>
          </w:p>
        </w:tc>
      </w:tr>
      <w:tr w14:paraId="7A9D0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6D0ABDD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w:t>
            </w:r>
          </w:p>
        </w:tc>
        <w:tc>
          <w:tcPr>
            <w:tcW w:w="1478" w:type="dxa"/>
            <w:noWrap w:val="0"/>
            <w:vAlign w:val="center"/>
          </w:tcPr>
          <w:p w14:paraId="2AC8C51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电脑</w:t>
            </w:r>
          </w:p>
        </w:tc>
        <w:tc>
          <w:tcPr>
            <w:tcW w:w="1301" w:type="dxa"/>
            <w:noWrap w:val="0"/>
            <w:vAlign w:val="center"/>
          </w:tcPr>
          <w:p w14:paraId="623427B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19 寸</w:t>
            </w:r>
          </w:p>
        </w:tc>
        <w:tc>
          <w:tcPr>
            <w:tcW w:w="1503" w:type="dxa"/>
            <w:noWrap w:val="0"/>
            <w:vAlign w:val="center"/>
          </w:tcPr>
          <w:p w14:paraId="2AB71EB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组装电脑</w:t>
            </w:r>
          </w:p>
        </w:tc>
        <w:tc>
          <w:tcPr>
            <w:tcW w:w="971" w:type="dxa"/>
            <w:noWrap w:val="0"/>
            <w:vAlign w:val="center"/>
          </w:tcPr>
          <w:p w14:paraId="4E10E084">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w:t>
            </w:r>
          </w:p>
        </w:tc>
        <w:tc>
          <w:tcPr>
            <w:tcW w:w="1058" w:type="dxa"/>
            <w:noWrap w:val="0"/>
            <w:vAlign w:val="center"/>
          </w:tcPr>
          <w:p w14:paraId="387294C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0.42</w:t>
            </w:r>
          </w:p>
        </w:tc>
        <w:tc>
          <w:tcPr>
            <w:tcW w:w="967" w:type="dxa"/>
            <w:noWrap w:val="0"/>
            <w:vAlign w:val="center"/>
          </w:tcPr>
          <w:p w14:paraId="312E399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w:t>
            </w:r>
          </w:p>
        </w:tc>
        <w:tc>
          <w:tcPr>
            <w:tcW w:w="2002" w:type="dxa"/>
            <w:noWrap w:val="0"/>
            <w:vAlign w:val="top"/>
          </w:tcPr>
          <w:p w14:paraId="5DAD7A13">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数控仿真实训室</w:t>
            </w:r>
          </w:p>
        </w:tc>
      </w:tr>
      <w:tr w14:paraId="6B60C483">
        <w:tblPrEx>
          <w:tblCellMar>
            <w:top w:w="0" w:type="dxa"/>
            <w:left w:w="0" w:type="dxa"/>
            <w:bottom w:w="0" w:type="dxa"/>
            <w:right w:w="0" w:type="dxa"/>
          </w:tblCellMar>
        </w:tblPrEx>
        <w:trPr>
          <w:trHeight w:val="691" w:hRule="atLeast"/>
          <w:jc w:val="center"/>
        </w:trPr>
        <w:tc>
          <w:tcPr>
            <w:tcW w:w="709" w:type="dxa"/>
            <w:noWrap w:val="0"/>
            <w:vAlign w:val="center"/>
          </w:tcPr>
          <w:p w14:paraId="3806094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w:t>
            </w:r>
          </w:p>
        </w:tc>
        <w:tc>
          <w:tcPr>
            <w:tcW w:w="1478" w:type="dxa"/>
            <w:noWrap w:val="0"/>
            <w:vAlign w:val="center"/>
          </w:tcPr>
          <w:p w14:paraId="7683795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电脑</w:t>
            </w:r>
          </w:p>
        </w:tc>
        <w:tc>
          <w:tcPr>
            <w:tcW w:w="1301" w:type="dxa"/>
            <w:noWrap w:val="0"/>
            <w:vAlign w:val="center"/>
          </w:tcPr>
          <w:p w14:paraId="234CA06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19 寸</w:t>
            </w:r>
          </w:p>
        </w:tc>
        <w:tc>
          <w:tcPr>
            <w:tcW w:w="1503" w:type="dxa"/>
            <w:noWrap w:val="0"/>
            <w:vAlign w:val="center"/>
          </w:tcPr>
          <w:p w14:paraId="2EEBDBB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组装电脑</w:t>
            </w:r>
          </w:p>
        </w:tc>
        <w:tc>
          <w:tcPr>
            <w:tcW w:w="971" w:type="dxa"/>
            <w:noWrap w:val="0"/>
            <w:vAlign w:val="center"/>
          </w:tcPr>
          <w:p w14:paraId="13096D04">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w:t>
            </w:r>
          </w:p>
        </w:tc>
        <w:tc>
          <w:tcPr>
            <w:tcW w:w="1058" w:type="dxa"/>
            <w:noWrap w:val="0"/>
            <w:vAlign w:val="center"/>
          </w:tcPr>
          <w:p w14:paraId="31E0601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0.42</w:t>
            </w:r>
          </w:p>
        </w:tc>
        <w:tc>
          <w:tcPr>
            <w:tcW w:w="967" w:type="dxa"/>
            <w:noWrap w:val="0"/>
            <w:vAlign w:val="center"/>
          </w:tcPr>
          <w:p w14:paraId="123B8D1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w:t>
            </w:r>
          </w:p>
        </w:tc>
        <w:tc>
          <w:tcPr>
            <w:tcW w:w="2002" w:type="dxa"/>
            <w:noWrap w:val="0"/>
            <w:vAlign w:val="top"/>
          </w:tcPr>
          <w:p w14:paraId="22AEC1A6">
            <w:pPr>
              <w:pStyle w:val="22"/>
              <w:spacing w:before="124" w:line="228" w:lineRule="auto"/>
              <w:ind w:left="76"/>
              <w:jc w:val="both"/>
              <w:rPr>
                <w:rFonts w:hint="eastAsia" w:ascii="仿宋" w:hAnsi="仿宋" w:eastAsia="仿宋" w:cs="仿宋"/>
                <w:sz w:val="22"/>
                <w:szCs w:val="22"/>
              </w:rPr>
            </w:pPr>
            <w:r>
              <w:rPr>
                <w:rFonts w:hint="eastAsia" w:ascii="仿宋" w:hAnsi="仿宋" w:eastAsia="仿宋" w:cs="仿宋"/>
                <w:spacing w:val="8"/>
                <w:sz w:val="22"/>
                <w:szCs w:val="22"/>
              </w:rPr>
              <w:t>数控理实一体化教室</w:t>
            </w:r>
          </w:p>
        </w:tc>
      </w:tr>
      <w:tr w14:paraId="3788F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709" w:type="dxa"/>
            <w:noWrap w:val="0"/>
            <w:vAlign w:val="center"/>
          </w:tcPr>
          <w:p w14:paraId="1825EAD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w:t>
            </w:r>
          </w:p>
        </w:tc>
        <w:tc>
          <w:tcPr>
            <w:tcW w:w="1478" w:type="dxa"/>
            <w:noWrap w:val="0"/>
            <w:vAlign w:val="center"/>
          </w:tcPr>
          <w:p w14:paraId="18299B3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压力罐</w:t>
            </w:r>
          </w:p>
        </w:tc>
        <w:tc>
          <w:tcPr>
            <w:tcW w:w="1301" w:type="dxa"/>
            <w:noWrap w:val="0"/>
            <w:vAlign w:val="center"/>
          </w:tcPr>
          <w:p w14:paraId="6948C36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HM</w:t>
            </w:r>
          </w:p>
        </w:tc>
        <w:tc>
          <w:tcPr>
            <w:tcW w:w="1503" w:type="dxa"/>
            <w:noWrap w:val="0"/>
            <w:vAlign w:val="center"/>
          </w:tcPr>
          <w:p w14:paraId="14FA112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1828244</w:t>
            </w:r>
          </w:p>
        </w:tc>
        <w:tc>
          <w:tcPr>
            <w:tcW w:w="971" w:type="dxa"/>
            <w:noWrap w:val="0"/>
            <w:vAlign w:val="center"/>
          </w:tcPr>
          <w:p w14:paraId="78C966B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77D113D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0.5</w:t>
            </w:r>
          </w:p>
        </w:tc>
        <w:tc>
          <w:tcPr>
            <w:tcW w:w="967" w:type="dxa"/>
            <w:noWrap w:val="0"/>
            <w:vAlign w:val="center"/>
          </w:tcPr>
          <w:p w14:paraId="7D998EB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0.5</w:t>
            </w:r>
          </w:p>
        </w:tc>
        <w:tc>
          <w:tcPr>
            <w:tcW w:w="2002" w:type="dxa"/>
            <w:noWrap w:val="0"/>
            <w:vAlign w:val="top"/>
          </w:tcPr>
          <w:p w14:paraId="0E09D6E5">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加工中心实训一区</w:t>
            </w:r>
          </w:p>
        </w:tc>
      </w:tr>
      <w:tr w14:paraId="592ED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709" w:type="dxa"/>
            <w:noWrap w:val="0"/>
            <w:vAlign w:val="center"/>
          </w:tcPr>
          <w:p w14:paraId="1849D0C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7</w:t>
            </w:r>
          </w:p>
        </w:tc>
        <w:tc>
          <w:tcPr>
            <w:tcW w:w="1478" w:type="dxa"/>
            <w:noWrap w:val="0"/>
            <w:vAlign w:val="center"/>
          </w:tcPr>
          <w:p w14:paraId="7A73AB4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14:paraId="68D5B67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大宇</w:t>
            </w:r>
          </w:p>
        </w:tc>
        <w:tc>
          <w:tcPr>
            <w:tcW w:w="1503" w:type="dxa"/>
            <w:noWrap w:val="0"/>
            <w:vAlign w:val="center"/>
          </w:tcPr>
          <w:p w14:paraId="7AFEBFF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MYNX650</w:t>
            </w:r>
          </w:p>
        </w:tc>
        <w:tc>
          <w:tcPr>
            <w:tcW w:w="971" w:type="dxa"/>
            <w:noWrap w:val="0"/>
            <w:vAlign w:val="center"/>
          </w:tcPr>
          <w:p w14:paraId="09A611C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w:t>
            </w:r>
          </w:p>
        </w:tc>
        <w:tc>
          <w:tcPr>
            <w:tcW w:w="1058" w:type="dxa"/>
            <w:noWrap w:val="0"/>
            <w:vAlign w:val="center"/>
          </w:tcPr>
          <w:p w14:paraId="4A2D543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60</w:t>
            </w:r>
          </w:p>
        </w:tc>
        <w:tc>
          <w:tcPr>
            <w:tcW w:w="967" w:type="dxa"/>
            <w:noWrap w:val="0"/>
            <w:vAlign w:val="center"/>
          </w:tcPr>
          <w:p w14:paraId="35CC445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180</w:t>
            </w:r>
          </w:p>
        </w:tc>
        <w:tc>
          <w:tcPr>
            <w:tcW w:w="2002" w:type="dxa"/>
            <w:noWrap w:val="0"/>
            <w:vAlign w:val="top"/>
          </w:tcPr>
          <w:p w14:paraId="4E02DA0E">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加工中心实训二区</w:t>
            </w:r>
          </w:p>
        </w:tc>
      </w:tr>
      <w:tr w14:paraId="05F76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07E1A50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8</w:t>
            </w:r>
          </w:p>
        </w:tc>
        <w:tc>
          <w:tcPr>
            <w:tcW w:w="1478" w:type="dxa"/>
            <w:noWrap w:val="0"/>
            <w:vAlign w:val="center"/>
          </w:tcPr>
          <w:p w14:paraId="26B4C84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智能交互系统</w:t>
            </w:r>
          </w:p>
        </w:tc>
        <w:tc>
          <w:tcPr>
            <w:tcW w:w="1301" w:type="dxa"/>
            <w:noWrap w:val="0"/>
            <w:vAlign w:val="center"/>
          </w:tcPr>
          <w:p w14:paraId="5BCCE85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鸿合</w:t>
            </w:r>
          </w:p>
        </w:tc>
        <w:tc>
          <w:tcPr>
            <w:tcW w:w="1503" w:type="dxa"/>
            <w:noWrap w:val="0"/>
            <w:vAlign w:val="center"/>
          </w:tcPr>
          <w:p w14:paraId="41B9375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HT-D486</w:t>
            </w:r>
          </w:p>
        </w:tc>
        <w:tc>
          <w:tcPr>
            <w:tcW w:w="971" w:type="dxa"/>
            <w:noWrap w:val="0"/>
            <w:vAlign w:val="center"/>
          </w:tcPr>
          <w:p w14:paraId="7FC1436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8</w:t>
            </w:r>
          </w:p>
        </w:tc>
        <w:tc>
          <w:tcPr>
            <w:tcW w:w="1058" w:type="dxa"/>
            <w:noWrap w:val="0"/>
            <w:vAlign w:val="center"/>
          </w:tcPr>
          <w:p w14:paraId="2FAA5C3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1.45</w:t>
            </w:r>
          </w:p>
        </w:tc>
        <w:tc>
          <w:tcPr>
            <w:tcW w:w="967" w:type="dxa"/>
            <w:noWrap w:val="0"/>
            <w:vAlign w:val="center"/>
          </w:tcPr>
          <w:p w14:paraId="1FD3FB1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11.6</w:t>
            </w:r>
          </w:p>
        </w:tc>
        <w:tc>
          <w:tcPr>
            <w:tcW w:w="2002" w:type="dxa"/>
            <w:noWrap w:val="0"/>
            <w:vAlign w:val="top"/>
          </w:tcPr>
          <w:p w14:paraId="7769D1F7">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数控仿真实训室</w:t>
            </w:r>
          </w:p>
        </w:tc>
      </w:tr>
      <w:tr w14:paraId="1B02C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709" w:type="dxa"/>
            <w:noWrap w:val="0"/>
            <w:vAlign w:val="center"/>
          </w:tcPr>
          <w:p w14:paraId="745C89E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9</w:t>
            </w:r>
          </w:p>
        </w:tc>
        <w:tc>
          <w:tcPr>
            <w:tcW w:w="1478" w:type="dxa"/>
            <w:noWrap w:val="0"/>
            <w:vAlign w:val="center"/>
          </w:tcPr>
          <w:p w14:paraId="14A3C4B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卧式加工中心</w:t>
            </w:r>
          </w:p>
        </w:tc>
        <w:tc>
          <w:tcPr>
            <w:tcW w:w="1301" w:type="dxa"/>
            <w:noWrap w:val="0"/>
            <w:vAlign w:val="center"/>
          </w:tcPr>
          <w:p w14:paraId="3B85DF7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HM</w:t>
            </w:r>
          </w:p>
        </w:tc>
        <w:tc>
          <w:tcPr>
            <w:tcW w:w="1503" w:type="dxa"/>
            <w:noWrap w:val="0"/>
            <w:vAlign w:val="center"/>
          </w:tcPr>
          <w:p w14:paraId="3A9B02A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HMKR30</w:t>
            </w:r>
          </w:p>
        </w:tc>
        <w:tc>
          <w:tcPr>
            <w:tcW w:w="971" w:type="dxa"/>
            <w:noWrap w:val="0"/>
            <w:vAlign w:val="center"/>
          </w:tcPr>
          <w:p w14:paraId="1522739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1DE5515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42</w:t>
            </w:r>
          </w:p>
        </w:tc>
        <w:tc>
          <w:tcPr>
            <w:tcW w:w="967" w:type="dxa"/>
            <w:noWrap w:val="0"/>
            <w:vAlign w:val="center"/>
          </w:tcPr>
          <w:p w14:paraId="0F7DAA4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42</w:t>
            </w:r>
          </w:p>
        </w:tc>
        <w:tc>
          <w:tcPr>
            <w:tcW w:w="2002" w:type="dxa"/>
            <w:noWrap w:val="0"/>
            <w:vAlign w:val="top"/>
          </w:tcPr>
          <w:p w14:paraId="19F62C87">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加工中心实训二区</w:t>
            </w:r>
          </w:p>
        </w:tc>
      </w:tr>
      <w:tr w14:paraId="3C346A59">
        <w:tblPrEx>
          <w:tblCellMar>
            <w:top w:w="0" w:type="dxa"/>
            <w:left w:w="0" w:type="dxa"/>
            <w:bottom w:w="0" w:type="dxa"/>
            <w:right w:w="0" w:type="dxa"/>
          </w:tblCellMar>
        </w:tblPrEx>
        <w:trPr>
          <w:trHeight w:val="476" w:hRule="atLeast"/>
          <w:jc w:val="center"/>
        </w:trPr>
        <w:tc>
          <w:tcPr>
            <w:tcW w:w="709" w:type="dxa"/>
            <w:noWrap w:val="0"/>
            <w:vAlign w:val="center"/>
          </w:tcPr>
          <w:p w14:paraId="7A0B90E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w:t>
            </w:r>
          </w:p>
        </w:tc>
        <w:tc>
          <w:tcPr>
            <w:tcW w:w="1478" w:type="dxa"/>
            <w:noWrap w:val="0"/>
            <w:vAlign w:val="center"/>
          </w:tcPr>
          <w:p w14:paraId="087B5E3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带锯床</w:t>
            </w:r>
          </w:p>
        </w:tc>
        <w:tc>
          <w:tcPr>
            <w:tcW w:w="1301" w:type="dxa"/>
            <w:noWrap w:val="0"/>
            <w:vAlign w:val="center"/>
          </w:tcPr>
          <w:p w14:paraId="2D0BB37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宝石花</w:t>
            </w:r>
          </w:p>
        </w:tc>
        <w:tc>
          <w:tcPr>
            <w:tcW w:w="1503" w:type="dxa"/>
            <w:noWrap w:val="0"/>
            <w:vAlign w:val="center"/>
          </w:tcPr>
          <w:p w14:paraId="4E906CD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G4230/50</w:t>
            </w:r>
          </w:p>
        </w:tc>
        <w:tc>
          <w:tcPr>
            <w:tcW w:w="971" w:type="dxa"/>
            <w:noWrap w:val="0"/>
            <w:vAlign w:val="center"/>
          </w:tcPr>
          <w:p w14:paraId="273D10D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w:t>
            </w:r>
          </w:p>
        </w:tc>
        <w:tc>
          <w:tcPr>
            <w:tcW w:w="1058" w:type="dxa"/>
            <w:noWrap w:val="0"/>
            <w:vAlign w:val="center"/>
          </w:tcPr>
          <w:p w14:paraId="181041D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w:t>
            </w:r>
          </w:p>
        </w:tc>
        <w:tc>
          <w:tcPr>
            <w:tcW w:w="967" w:type="dxa"/>
            <w:noWrap w:val="0"/>
            <w:vAlign w:val="center"/>
          </w:tcPr>
          <w:p w14:paraId="74E11C0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w:t>
            </w:r>
          </w:p>
        </w:tc>
        <w:tc>
          <w:tcPr>
            <w:tcW w:w="2002" w:type="dxa"/>
            <w:noWrap w:val="0"/>
            <w:vAlign w:val="top"/>
          </w:tcPr>
          <w:p w14:paraId="1206A060">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综合加工实训区</w:t>
            </w:r>
          </w:p>
        </w:tc>
      </w:tr>
      <w:tr w14:paraId="2025028C">
        <w:tblPrEx>
          <w:tblCellMar>
            <w:top w:w="0" w:type="dxa"/>
            <w:left w:w="0" w:type="dxa"/>
            <w:bottom w:w="0" w:type="dxa"/>
            <w:right w:w="0" w:type="dxa"/>
          </w:tblCellMar>
        </w:tblPrEx>
        <w:trPr>
          <w:trHeight w:val="689" w:hRule="atLeast"/>
          <w:jc w:val="center"/>
        </w:trPr>
        <w:tc>
          <w:tcPr>
            <w:tcW w:w="709" w:type="dxa"/>
            <w:noWrap w:val="0"/>
            <w:vAlign w:val="center"/>
          </w:tcPr>
          <w:p w14:paraId="175BE5E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w:t>
            </w:r>
          </w:p>
        </w:tc>
        <w:tc>
          <w:tcPr>
            <w:tcW w:w="1478" w:type="dxa"/>
            <w:noWrap w:val="0"/>
            <w:vAlign w:val="center"/>
          </w:tcPr>
          <w:p w14:paraId="294C99A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14:paraId="32766C7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起亚</w:t>
            </w:r>
          </w:p>
        </w:tc>
        <w:tc>
          <w:tcPr>
            <w:tcW w:w="1503" w:type="dxa"/>
            <w:noWrap w:val="0"/>
            <w:vAlign w:val="center"/>
          </w:tcPr>
          <w:p w14:paraId="1B613BF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VX500</w:t>
            </w:r>
          </w:p>
        </w:tc>
        <w:tc>
          <w:tcPr>
            <w:tcW w:w="971" w:type="dxa"/>
            <w:noWrap w:val="0"/>
            <w:vAlign w:val="center"/>
          </w:tcPr>
          <w:p w14:paraId="7C5202D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1FDF717F">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60</w:t>
            </w:r>
          </w:p>
        </w:tc>
        <w:tc>
          <w:tcPr>
            <w:tcW w:w="967" w:type="dxa"/>
            <w:noWrap w:val="0"/>
            <w:vAlign w:val="center"/>
          </w:tcPr>
          <w:p w14:paraId="386206A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60</w:t>
            </w:r>
          </w:p>
        </w:tc>
        <w:tc>
          <w:tcPr>
            <w:tcW w:w="2002" w:type="dxa"/>
            <w:noWrap w:val="0"/>
            <w:vAlign w:val="top"/>
          </w:tcPr>
          <w:p w14:paraId="29A45F31">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加工中心实训二区</w:t>
            </w:r>
          </w:p>
        </w:tc>
      </w:tr>
      <w:tr w14:paraId="2ED8C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709" w:type="dxa"/>
            <w:noWrap w:val="0"/>
            <w:vAlign w:val="center"/>
          </w:tcPr>
          <w:p w14:paraId="7BE94CD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w:t>
            </w:r>
          </w:p>
        </w:tc>
        <w:tc>
          <w:tcPr>
            <w:tcW w:w="1478" w:type="dxa"/>
            <w:noWrap w:val="0"/>
            <w:vAlign w:val="center"/>
          </w:tcPr>
          <w:p w14:paraId="6EC60BB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14:paraId="4C412A8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瑞士米克朗</w:t>
            </w:r>
          </w:p>
        </w:tc>
        <w:tc>
          <w:tcPr>
            <w:tcW w:w="1503" w:type="dxa"/>
            <w:noWrap w:val="0"/>
            <w:vAlign w:val="center"/>
          </w:tcPr>
          <w:p w14:paraId="72AD97A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HEM800 SK40</w:t>
            </w:r>
          </w:p>
        </w:tc>
        <w:tc>
          <w:tcPr>
            <w:tcW w:w="971" w:type="dxa"/>
            <w:noWrap w:val="0"/>
            <w:vAlign w:val="center"/>
          </w:tcPr>
          <w:p w14:paraId="5FF6F1F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602CE83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55</w:t>
            </w:r>
          </w:p>
        </w:tc>
        <w:tc>
          <w:tcPr>
            <w:tcW w:w="967" w:type="dxa"/>
            <w:noWrap w:val="0"/>
            <w:vAlign w:val="center"/>
          </w:tcPr>
          <w:p w14:paraId="68D1DE7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55</w:t>
            </w:r>
          </w:p>
        </w:tc>
        <w:tc>
          <w:tcPr>
            <w:tcW w:w="2002" w:type="dxa"/>
            <w:noWrap w:val="0"/>
            <w:vAlign w:val="top"/>
          </w:tcPr>
          <w:p w14:paraId="36C1974D">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加工中心实训二区</w:t>
            </w:r>
          </w:p>
        </w:tc>
      </w:tr>
      <w:tr w14:paraId="026AD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709" w:type="dxa"/>
            <w:noWrap w:val="0"/>
            <w:vAlign w:val="center"/>
          </w:tcPr>
          <w:p w14:paraId="289F84F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13</w:t>
            </w:r>
          </w:p>
        </w:tc>
        <w:tc>
          <w:tcPr>
            <w:tcW w:w="1478" w:type="dxa"/>
            <w:noWrap w:val="0"/>
            <w:vAlign w:val="center"/>
          </w:tcPr>
          <w:p w14:paraId="2E84EAE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数控数显镗铣床</w:t>
            </w:r>
          </w:p>
        </w:tc>
        <w:tc>
          <w:tcPr>
            <w:tcW w:w="1301" w:type="dxa"/>
            <w:noWrap w:val="0"/>
            <w:vAlign w:val="center"/>
          </w:tcPr>
          <w:p w14:paraId="0DD48CD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昆明机床</w:t>
            </w:r>
          </w:p>
        </w:tc>
        <w:tc>
          <w:tcPr>
            <w:tcW w:w="1503" w:type="dxa"/>
            <w:noWrap w:val="0"/>
            <w:vAlign w:val="center"/>
          </w:tcPr>
          <w:p w14:paraId="25649D9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TPX6113C/3</w:t>
            </w:r>
          </w:p>
        </w:tc>
        <w:tc>
          <w:tcPr>
            <w:tcW w:w="971" w:type="dxa"/>
            <w:noWrap w:val="0"/>
            <w:vAlign w:val="center"/>
          </w:tcPr>
          <w:p w14:paraId="437620F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7C2703E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22</w:t>
            </w:r>
          </w:p>
        </w:tc>
        <w:tc>
          <w:tcPr>
            <w:tcW w:w="967" w:type="dxa"/>
            <w:noWrap w:val="0"/>
            <w:vAlign w:val="center"/>
          </w:tcPr>
          <w:p w14:paraId="3497FC2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22</w:t>
            </w:r>
          </w:p>
        </w:tc>
        <w:tc>
          <w:tcPr>
            <w:tcW w:w="2002" w:type="dxa"/>
            <w:noWrap w:val="0"/>
            <w:vAlign w:val="top"/>
          </w:tcPr>
          <w:p w14:paraId="587CB8E3">
            <w:pPr>
              <w:pStyle w:val="22"/>
              <w:spacing w:before="124" w:line="229" w:lineRule="auto"/>
              <w:jc w:val="both"/>
              <w:rPr>
                <w:rFonts w:hint="eastAsia" w:ascii="仿宋" w:hAnsi="仿宋" w:eastAsia="仿宋" w:cs="仿宋"/>
                <w:sz w:val="22"/>
                <w:szCs w:val="22"/>
              </w:rPr>
            </w:pPr>
            <w:r>
              <w:rPr>
                <w:rFonts w:hint="eastAsia" w:ascii="仿宋" w:hAnsi="仿宋" w:eastAsia="仿宋" w:cs="仿宋"/>
                <w:spacing w:val="5"/>
                <w:sz w:val="22"/>
                <w:szCs w:val="22"/>
              </w:rPr>
              <w:t>镗铣</w:t>
            </w:r>
          </w:p>
        </w:tc>
      </w:tr>
      <w:tr w14:paraId="04161C8F">
        <w:tblPrEx>
          <w:tblCellMar>
            <w:top w:w="0" w:type="dxa"/>
            <w:left w:w="0" w:type="dxa"/>
            <w:bottom w:w="0" w:type="dxa"/>
            <w:right w:w="0" w:type="dxa"/>
          </w:tblCellMar>
        </w:tblPrEx>
        <w:trPr>
          <w:trHeight w:val="904" w:hRule="atLeast"/>
          <w:jc w:val="center"/>
        </w:trPr>
        <w:tc>
          <w:tcPr>
            <w:tcW w:w="709" w:type="dxa"/>
            <w:noWrap w:val="0"/>
            <w:vAlign w:val="center"/>
          </w:tcPr>
          <w:p w14:paraId="7E92C7A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14</w:t>
            </w:r>
          </w:p>
        </w:tc>
        <w:tc>
          <w:tcPr>
            <w:tcW w:w="1478" w:type="dxa"/>
            <w:noWrap w:val="0"/>
            <w:vAlign w:val="center"/>
          </w:tcPr>
          <w:p w14:paraId="73C0427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三坐标测量机</w:t>
            </w:r>
          </w:p>
        </w:tc>
        <w:tc>
          <w:tcPr>
            <w:tcW w:w="1301" w:type="dxa"/>
            <w:noWrap w:val="0"/>
            <w:vAlign w:val="center"/>
          </w:tcPr>
          <w:p w14:paraId="46AA773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Explorer classic</w:t>
            </w:r>
          </w:p>
        </w:tc>
        <w:tc>
          <w:tcPr>
            <w:tcW w:w="1503" w:type="dxa"/>
            <w:noWrap w:val="0"/>
            <w:vAlign w:val="center"/>
          </w:tcPr>
          <w:p w14:paraId="1DBB806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SXCJ-SZB</w:t>
            </w:r>
          </w:p>
        </w:tc>
        <w:tc>
          <w:tcPr>
            <w:tcW w:w="971" w:type="dxa"/>
            <w:noWrap w:val="0"/>
            <w:vAlign w:val="center"/>
          </w:tcPr>
          <w:p w14:paraId="37C8084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5A88560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330000</w:t>
            </w:r>
          </w:p>
        </w:tc>
        <w:tc>
          <w:tcPr>
            <w:tcW w:w="967" w:type="dxa"/>
            <w:noWrap w:val="0"/>
            <w:vAlign w:val="center"/>
          </w:tcPr>
          <w:p w14:paraId="3705CD0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33</w:t>
            </w:r>
          </w:p>
        </w:tc>
        <w:tc>
          <w:tcPr>
            <w:tcW w:w="2002" w:type="dxa"/>
            <w:noWrap w:val="0"/>
            <w:vAlign w:val="top"/>
          </w:tcPr>
          <w:p w14:paraId="5955BC5C">
            <w:pPr>
              <w:pStyle w:val="22"/>
              <w:spacing w:before="65" w:line="228" w:lineRule="auto"/>
              <w:jc w:val="both"/>
              <w:rPr>
                <w:rFonts w:hint="eastAsia" w:ascii="仿宋" w:hAnsi="仿宋" w:eastAsia="仿宋" w:cs="仿宋"/>
                <w:sz w:val="22"/>
                <w:szCs w:val="22"/>
              </w:rPr>
            </w:pPr>
            <w:r>
              <w:rPr>
                <w:rFonts w:hint="eastAsia" w:ascii="仿宋" w:hAnsi="仿宋" w:eastAsia="仿宋" w:cs="仿宋"/>
                <w:spacing w:val="6"/>
                <w:sz w:val="22"/>
                <w:szCs w:val="22"/>
              </w:rPr>
              <w:t>检测室</w:t>
            </w:r>
          </w:p>
        </w:tc>
      </w:tr>
      <w:tr w14:paraId="01B97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709" w:type="dxa"/>
            <w:noWrap w:val="0"/>
            <w:vAlign w:val="center"/>
          </w:tcPr>
          <w:p w14:paraId="4EFD265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15</w:t>
            </w:r>
          </w:p>
        </w:tc>
        <w:tc>
          <w:tcPr>
            <w:tcW w:w="1478" w:type="dxa"/>
            <w:noWrap w:val="0"/>
            <w:vAlign w:val="center"/>
          </w:tcPr>
          <w:p w14:paraId="5B34F1F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电脑（显示器+主机）</w:t>
            </w:r>
          </w:p>
        </w:tc>
        <w:tc>
          <w:tcPr>
            <w:tcW w:w="1301" w:type="dxa"/>
            <w:noWrap w:val="0"/>
            <w:vAlign w:val="center"/>
          </w:tcPr>
          <w:p w14:paraId="0C01B5B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21.5;D430</w:t>
            </w:r>
          </w:p>
        </w:tc>
        <w:tc>
          <w:tcPr>
            <w:tcW w:w="1503" w:type="dxa"/>
            <w:noWrap w:val="0"/>
            <w:vAlign w:val="center"/>
          </w:tcPr>
          <w:p w14:paraId="6BA0782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21.5;D430</w:t>
            </w:r>
          </w:p>
        </w:tc>
        <w:tc>
          <w:tcPr>
            <w:tcW w:w="971" w:type="dxa"/>
            <w:noWrap w:val="0"/>
            <w:vAlign w:val="center"/>
          </w:tcPr>
          <w:p w14:paraId="2AAF7A4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47</w:t>
            </w:r>
          </w:p>
        </w:tc>
        <w:tc>
          <w:tcPr>
            <w:tcW w:w="1058" w:type="dxa"/>
            <w:noWrap w:val="0"/>
            <w:vAlign w:val="center"/>
          </w:tcPr>
          <w:p w14:paraId="38C503E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4850</w:t>
            </w:r>
          </w:p>
        </w:tc>
        <w:tc>
          <w:tcPr>
            <w:tcW w:w="967" w:type="dxa"/>
            <w:noWrap w:val="0"/>
            <w:vAlign w:val="center"/>
          </w:tcPr>
          <w:p w14:paraId="059A083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22.8</w:t>
            </w:r>
          </w:p>
        </w:tc>
        <w:tc>
          <w:tcPr>
            <w:tcW w:w="2002" w:type="dxa"/>
            <w:noWrap w:val="0"/>
            <w:vAlign w:val="top"/>
          </w:tcPr>
          <w:p w14:paraId="6CDFE6C2">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6"/>
                <w:sz w:val="22"/>
                <w:szCs w:val="22"/>
              </w:rPr>
              <w:t>实训基地</w:t>
            </w:r>
          </w:p>
        </w:tc>
      </w:tr>
      <w:tr w14:paraId="3C389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709" w:type="dxa"/>
            <w:noWrap w:val="0"/>
            <w:vAlign w:val="center"/>
          </w:tcPr>
          <w:p w14:paraId="7155BB0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16</w:t>
            </w:r>
          </w:p>
        </w:tc>
        <w:tc>
          <w:tcPr>
            <w:tcW w:w="1478" w:type="dxa"/>
            <w:noWrap w:val="0"/>
            <w:vAlign w:val="center"/>
          </w:tcPr>
          <w:p w14:paraId="2EC78AE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普通车床</w:t>
            </w:r>
          </w:p>
        </w:tc>
        <w:tc>
          <w:tcPr>
            <w:tcW w:w="1301" w:type="dxa"/>
            <w:noWrap w:val="0"/>
            <w:vAlign w:val="center"/>
          </w:tcPr>
          <w:p w14:paraId="45F6CFC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CY6150*1500</w:t>
            </w:r>
          </w:p>
        </w:tc>
        <w:tc>
          <w:tcPr>
            <w:tcW w:w="1503" w:type="dxa"/>
            <w:noWrap w:val="0"/>
            <w:vAlign w:val="center"/>
          </w:tcPr>
          <w:p w14:paraId="72513E1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6150</w:t>
            </w:r>
          </w:p>
        </w:tc>
        <w:tc>
          <w:tcPr>
            <w:tcW w:w="971" w:type="dxa"/>
            <w:noWrap w:val="0"/>
            <w:vAlign w:val="center"/>
          </w:tcPr>
          <w:p w14:paraId="72F75AA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6286A29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2637</w:t>
            </w:r>
          </w:p>
        </w:tc>
        <w:tc>
          <w:tcPr>
            <w:tcW w:w="967" w:type="dxa"/>
            <w:noWrap w:val="0"/>
            <w:vAlign w:val="center"/>
          </w:tcPr>
          <w:p w14:paraId="55F3CE8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0.26</w:t>
            </w:r>
          </w:p>
        </w:tc>
        <w:tc>
          <w:tcPr>
            <w:tcW w:w="2002" w:type="dxa"/>
            <w:noWrap w:val="0"/>
            <w:vAlign w:val="top"/>
          </w:tcPr>
          <w:p w14:paraId="6151372C">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8"/>
                <w:sz w:val="22"/>
                <w:szCs w:val="22"/>
              </w:rPr>
              <w:t>普车实训室</w:t>
            </w:r>
          </w:p>
        </w:tc>
      </w:tr>
      <w:tr w14:paraId="1FB48902">
        <w:tblPrEx>
          <w:tblCellMar>
            <w:top w:w="0" w:type="dxa"/>
            <w:left w:w="0" w:type="dxa"/>
            <w:bottom w:w="0" w:type="dxa"/>
            <w:right w:w="0" w:type="dxa"/>
          </w:tblCellMar>
        </w:tblPrEx>
        <w:trPr>
          <w:trHeight w:val="475" w:hRule="atLeast"/>
          <w:jc w:val="center"/>
        </w:trPr>
        <w:tc>
          <w:tcPr>
            <w:tcW w:w="709" w:type="dxa"/>
            <w:noWrap w:val="0"/>
            <w:vAlign w:val="center"/>
          </w:tcPr>
          <w:p w14:paraId="37CB373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17</w:t>
            </w:r>
          </w:p>
        </w:tc>
        <w:tc>
          <w:tcPr>
            <w:tcW w:w="1478" w:type="dxa"/>
            <w:noWrap w:val="0"/>
            <w:vAlign w:val="center"/>
          </w:tcPr>
          <w:p w14:paraId="3865991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数控车</w:t>
            </w:r>
          </w:p>
        </w:tc>
        <w:tc>
          <w:tcPr>
            <w:tcW w:w="1301" w:type="dxa"/>
            <w:noWrap w:val="0"/>
            <w:vAlign w:val="center"/>
          </w:tcPr>
          <w:p w14:paraId="4793296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CAK5085</w:t>
            </w:r>
          </w:p>
        </w:tc>
        <w:tc>
          <w:tcPr>
            <w:tcW w:w="1503" w:type="dxa"/>
            <w:noWrap w:val="0"/>
            <w:vAlign w:val="center"/>
          </w:tcPr>
          <w:p w14:paraId="1E473244">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5085</w:t>
            </w:r>
          </w:p>
        </w:tc>
        <w:tc>
          <w:tcPr>
            <w:tcW w:w="971" w:type="dxa"/>
            <w:noWrap w:val="0"/>
            <w:vAlign w:val="center"/>
          </w:tcPr>
          <w:p w14:paraId="7DF509A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7383CD4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46450</w:t>
            </w:r>
          </w:p>
        </w:tc>
        <w:tc>
          <w:tcPr>
            <w:tcW w:w="967" w:type="dxa"/>
            <w:noWrap w:val="0"/>
            <w:vAlign w:val="center"/>
          </w:tcPr>
          <w:p w14:paraId="0CE920DF">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4.65</w:t>
            </w:r>
          </w:p>
        </w:tc>
        <w:tc>
          <w:tcPr>
            <w:tcW w:w="2002" w:type="dxa"/>
            <w:noWrap w:val="0"/>
            <w:vAlign w:val="top"/>
          </w:tcPr>
          <w:p w14:paraId="69217C3B">
            <w:pPr>
              <w:pStyle w:val="22"/>
              <w:spacing w:before="121"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数控车实训室</w:t>
            </w:r>
          </w:p>
        </w:tc>
      </w:tr>
      <w:tr w14:paraId="53AFD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709" w:type="dxa"/>
            <w:noWrap w:val="0"/>
            <w:vAlign w:val="center"/>
          </w:tcPr>
          <w:p w14:paraId="71B5F4A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18</w:t>
            </w:r>
          </w:p>
        </w:tc>
        <w:tc>
          <w:tcPr>
            <w:tcW w:w="1478" w:type="dxa"/>
            <w:noWrap w:val="0"/>
            <w:vAlign w:val="center"/>
          </w:tcPr>
          <w:p w14:paraId="13D0DCD4">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数控车</w:t>
            </w:r>
          </w:p>
        </w:tc>
        <w:tc>
          <w:tcPr>
            <w:tcW w:w="1301" w:type="dxa"/>
            <w:noWrap w:val="0"/>
            <w:vAlign w:val="center"/>
          </w:tcPr>
          <w:p w14:paraId="626511B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CK6194</w:t>
            </w:r>
          </w:p>
        </w:tc>
        <w:tc>
          <w:tcPr>
            <w:tcW w:w="1503" w:type="dxa"/>
            <w:noWrap w:val="0"/>
            <w:vAlign w:val="center"/>
          </w:tcPr>
          <w:p w14:paraId="6D32D8F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6194</w:t>
            </w:r>
          </w:p>
        </w:tc>
        <w:tc>
          <w:tcPr>
            <w:tcW w:w="971" w:type="dxa"/>
            <w:noWrap w:val="0"/>
            <w:vAlign w:val="center"/>
          </w:tcPr>
          <w:p w14:paraId="4CB5688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42B31A1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53404</w:t>
            </w:r>
          </w:p>
        </w:tc>
        <w:tc>
          <w:tcPr>
            <w:tcW w:w="967" w:type="dxa"/>
            <w:noWrap w:val="0"/>
            <w:vAlign w:val="center"/>
          </w:tcPr>
          <w:p w14:paraId="299C417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5.34</w:t>
            </w:r>
          </w:p>
        </w:tc>
        <w:tc>
          <w:tcPr>
            <w:tcW w:w="2002" w:type="dxa"/>
            <w:noWrap w:val="0"/>
            <w:vAlign w:val="top"/>
          </w:tcPr>
          <w:p w14:paraId="633FCD19">
            <w:pPr>
              <w:pStyle w:val="22"/>
              <w:spacing w:before="121"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数控车实训室</w:t>
            </w:r>
          </w:p>
        </w:tc>
      </w:tr>
      <w:tr w14:paraId="4F1E0F5A">
        <w:tblPrEx>
          <w:tblCellMar>
            <w:top w:w="0" w:type="dxa"/>
            <w:left w:w="0" w:type="dxa"/>
            <w:bottom w:w="0" w:type="dxa"/>
            <w:right w:w="0" w:type="dxa"/>
          </w:tblCellMar>
        </w:tblPrEx>
        <w:trPr>
          <w:trHeight w:val="475" w:hRule="atLeast"/>
          <w:jc w:val="center"/>
        </w:trPr>
        <w:tc>
          <w:tcPr>
            <w:tcW w:w="709" w:type="dxa"/>
            <w:noWrap w:val="0"/>
            <w:vAlign w:val="center"/>
          </w:tcPr>
          <w:p w14:paraId="2A201EE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19</w:t>
            </w:r>
          </w:p>
        </w:tc>
        <w:tc>
          <w:tcPr>
            <w:tcW w:w="1478" w:type="dxa"/>
            <w:noWrap w:val="0"/>
            <w:vAlign w:val="center"/>
          </w:tcPr>
          <w:p w14:paraId="44485764">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数控车</w:t>
            </w:r>
          </w:p>
        </w:tc>
        <w:tc>
          <w:tcPr>
            <w:tcW w:w="1301" w:type="dxa"/>
            <w:noWrap w:val="0"/>
            <w:vAlign w:val="center"/>
          </w:tcPr>
          <w:p w14:paraId="31FEE58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CK6194</w:t>
            </w:r>
          </w:p>
        </w:tc>
        <w:tc>
          <w:tcPr>
            <w:tcW w:w="1503" w:type="dxa"/>
            <w:noWrap w:val="0"/>
            <w:vAlign w:val="center"/>
          </w:tcPr>
          <w:p w14:paraId="16DE61E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6194</w:t>
            </w:r>
          </w:p>
        </w:tc>
        <w:tc>
          <w:tcPr>
            <w:tcW w:w="971" w:type="dxa"/>
            <w:noWrap w:val="0"/>
            <w:vAlign w:val="center"/>
          </w:tcPr>
          <w:p w14:paraId="73E5CEEF">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0E8BDE0F">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12848</w:t>
            </w:r>
          </w:p>
        </w:tc>
        <w:tc>
          <w:tcPr>
            <w:tcW w:w="967" w:type="dxa"/>
            <w:noWrap w:val="0"/>
            <w:vAlign w:val="center"/>
          </w:tcPr>
          <w:p w14:paraId="2EB7649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1.28</w:t>
            </w:r>
          </w:p>
        </w:tc>
        <w:tc>
          <w:tcPr>
            <w:tcW w:w="2002" w:type="dxa"/>
            <w:noWrap w:val="0"/>
            <w:vAlign w:val="top"/>
          </w:tcPr>
          <w:p w14:paraId="6FE2EA54">
            <w:pPr>
              <w:pStyle w:val="22"/>
              <w:spacing w:before="123"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数控车实训室</w:t>
            </w:r>
          </w:p>
        </w:tc>
      </w:tr>
      <w:tr w14:paraId="0C403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709" w:type="dxa"/>
            <w:noWrap w:val="0"/>
            <w:vAlign w:val="center"/>
          </w:tcPr>
          <w:p w14:paraId="0E90B97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20</w:t>
            </w:r>
          </w:p>
        </w:tc>
        <w:tc>
          <w:tcPr>
            <w:tcW w:w="1478" w:type="dxa"/>
            <w:noWrap w:val="0"/>
            <w:vAlign w:val="center"/>
          </w:tcPr>
          <w:p w14:paraId="7E3BB50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14:paraId="0262789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CV-1200B</w:t>
            </w:r>
          </w:p>
        </w:tc>
        <w:tc>
          <w:tcPr>
            <w:tcW w:w="1503" w:type="dxa"/>
            <w:noWrap w:val="0"/>
            <w:vAlign w:val="center"/>
          </w:tcPr>
          <w:p w14:paraId="190699A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1200</w:t>
            </w:r>
          </w:p>
        </w:tc>
        <w:tc>
          <w:tcPr>
            <w:tcW w:w="971" w:type="dxa"/>
            <w:noWrap w:val="0"/>
            <w:vAlign w:val="center"/>
          </w:tcPr>
          <w:p w14:paraId="197DCF2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w:t>
            </w:r>
          </w:p>
        </w:tc>
        <w:tc>
          <w:tcPr>
            <w:tcW w:w="1058" w:type="dxa"/>
            <w:noWrap w:val="0"/>
            <w:vAlign w:val="center"/>
          </w:tcPr>
          <w:p w14:paraId="163055C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72004</w:t>
            </w:r>
          </w:p>
        </w:tc>
        <w:tc>
          <w:tcPr>
            <w:tcW w:w="967" w:type="dxa"/>
            <w:noWrap w:val="0"/>
            <w:vAlign w:val="center"/>
          </w:tcPr>
          <w:p w14:paraId="1FA8F16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28.8</w:t>
            </w:r>
          </w:p>
        </w:tc>
        <w:tc>
          <w:tcPr>
            <w:tcW w:w="2002" w:type="dxa"/>
            <w:noWrap w:val="0"/>
            <w:vAlign w:val="top"/>
          </w:tcPr>
          <w:p w14:paraId="116C0BBB">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14:paraId="5F8BB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5A899AA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21</w:t>
            </w:r>
          </w:p>
        </w:tc>
        <w:tc>
          <w:tcPr>
            <w:tcW w:w="1478" w:type="dxa"/>
            <w:noWrap w:val="0"/>
            <w:vAlign w:val="center"/>
          </w:tcPr>
          <w:p w14:paraId="54B65CB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14:paraId="78D3375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1035V ECO</w:t>
            </w:r>
          </w:p>
        </w:tc>
        <w:tc>
          <w:tcPr>
            <w:tcW w:w="1503" w:type="dxa"/>
            <w:noWrap w:val="0"/>
            <w:vAlign w:val="center"/>
          </w:tcPr>
          <w:p w14:paraId="4468D31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1035</w:t>
            </w:r>
          </w:p>
        </w:tc>
        <w:tc>
          <w:tcPr>
            <w:tcW w:w="971" w:type="dxa"/>
            <w:noWrap w:val="0"/>
            <w:vAlign w:val="center"/>
          </w:tcPr>
          <w:p w14:paraId="29D5A454">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w:t>
            </w:r>
          </w:p>
        </w:tc>
        <w:tc>
          <w:tcPr>
            <w:tcW w:w="1058" w:type="dxa"/>
            <w:noWrap w:val="0"/>
            <w:vAlign w:val="center"/>
          </w:tcPr>
          <w:p w14:paraId="410F683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105005</w:t>
            </w:r>
          </w:p>
        </w:tc>
        <w:tc>
          <w:tcPr>
            <w:tcW w:w="967" w:type="dxa"/>
            <w:noWrap w:val="0"/>
            <w:vAlign w:val="center"/>
          </w:tcPr>
          <w:p w14:paraId="6B881F1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52.5</w:t>
            </w:r>
          </w:p>
        </w:tc>
        <w:tc>
          <w:tcPr>
            <w:tcW w:w="2002" w:type="dxa"/>
            <w:noWrap w:val="0"/>
            <w:vAlign w:val="top"/>
          </w:tcPr>
          <w:p w14:paraId="6D8EF27A">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14:paraId="3E01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7453EF9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22</w:t>
            </w:r>
          </w:p>
        </w:tc>
        <w:tc>
          <w:tcPr>
            <w:tcW w:w="1478" w:type="dxa"/>
            <w:noWrap w:val="0"/>
            <w:vAlign w:val="center"/>
          </w:tcPr>
          <w:p w14:paraId="481B77F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14:paraId="7EC526A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DXP1070</w:t>
            </w:r>
          </w:p>
        </w:tc>
        <w:tc>
          <w:tcPr>
            <w:tcW w:w="1503" w:type="dxa"/>
            <w:noWrap w:val="0"/>
            <w:vAlign w:val="center"/>
          </w:tcPr>
          <w:p w14:paraId="29DEC4F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1070</w:t>
            </w:r>
          </w:p>
        </w:tc>
        <w:tc>
          <w:tcPr>
            <w:tcW w:w="971" w:type="dxa"/>
            <w:noWrap w:val="0"/>
            <w:vAlign w:val="center"/>
          </w:tcPr>
          <w:p w14:paraId="2B455C8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692C2C0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244894</w:t>
            </w:r>
          </w:p>
        </w:tc>
        <w:tc>
          <w:tcPr>
            <w:tcW w:w="967" w:type="dxa"/>
            <w:noWrap w:val="0"/>
            <w:vAlign w:val="center"/>
          </w:tcPr>
          <w:p w14:paraId="51A8466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24.49</w:t>
            </w:r>
          </w:p>
        </w:tc>
        <w:tc>
          <w:tcPr>
            <w:tcW w:w="2002" w:type="dxa"/>
            <w:noWrap w:val="0"/>
            <w:vAlign w:val="top"/>
          </w:tcPr>
          <w:p w14:paraId="776305FE">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14:paraId="23666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65A5AB4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23</w:t>
            </w:r>
          </w:p>
        </w:tc>
        <w:tc>
          <w:tcPr>
            <w:tcW w:w="1478" w:type="dxa"/>
            <w:noWrap w:val="0"/>
            <w:vAlign w:val="center"/>
          </w:tcPr>
          <w:p w14:paraId="50E9154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14:paraId="71FB3C5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MYNX-650/50</w:t>
            </w:r>
          </w:p>
        </w:tc>
        <w:tc>
          <w:tcPr>
            <w:tcW w:w="1503" w:type="dxa"/>
            <w:noWrap w:val="0"/>
            <w:vAlign w:val="center"/>
          </w:tcPr>
          <w:p w14:paraId="00E79F6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650</w:t>
            </w:r>
          </w:p>
        </w:tc>
        <w:tc>
          <w:tcPr>
            <w:tcW w:w="971" w:type="dxa"/>
            <w:noWrap w:val="0"/>
            <w:vAlign w:val="center"/>
          </w:tcPr>
          <w:p w14:paraId="32F8D9B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15E66FF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116006</w:t>
            </w:r>
          </w:p>
        </w:tc>
        <w:tc>
          <w:tcPr>
            <w:tcW w:w="967" w:type="dxa"/>
            <w:noWrap w:val="0"/>
            <w:vAlign w:val="center"/>
          </w:tcPr>
          <w:p w14:paraId="6160F54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11.6</w:t>
            </w:r>
          </w:p>
        </w:tc>
        <w:tc>
          <w:tcPr>
            <w:tcW w:w="2002" w:type="dxa"/>
            <w:noWrap w:val="0"/>
            <w:vAlign w:val="top"/>
          </w:tcPr>
          <w:p w14:paraId="1B63556B">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14:paraId="67C30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663BA71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24</w:t>
            </w:r>
          </w:p>
        </w:tc>
        <w:tc>
          <w:tcPr>
            <w:tcW w:w="1478" w:type="dxa"/>
            <w:noWrap w:val="0"/>
            <w:vAlign w:val="center"/>
          </w:tcPr>
          <w:p w14:paraId="13540DD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14:paraId="124ABDB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CV-1200B</w:t>
            </w:r>
          </w:p>
        </w:tc>
        <w:tc>
          <w:tcPr>
            <w:tcW w:w="1503" w:type="dxa"/>
            <w:noWrap w:val="0"/>
            <w:vAlign w:val="center"/>
          </w:tcPr>
          <w:p w14:paraId="4353C42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1200</w:t>
            </w:r>
          </w:p>
        </w:tc>
        <w:tc>
          <w:tcPr>
            <w:tcW w:w="971" w:type="dxa"/>
            <w:noWrap w:val="0"/>
            <w:vAlign w:val="center"/>
          </w:tcPr>
          <w:p w14:paraId="29E267D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w:t>
            </w:r>
          </w:p>
        </w:tc>
        <w:tc>
          <w:tcPr>
            <w:tcW w:w="1058" w:type="dxa"/>
            <w:noWrap w:val="0"/>
            <w:vAlign w:val="center"/>
          </w:tcPr>
          <w:p w14:paraId="15421E4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27347</w:t>
            </w:r>
          </w:p>
        </w:tc>
        <w:tc>
          <w:tcPr>
            <w:tcW w:w="967" w:type="dxa"/>
            <w:noWrap w:val="0"/>
            <w:vAlign w:val="center"/>
          </w:tcPr>
          <w:p w14:paraId="2C49AB5D">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5.47</w:t>
            </w:r>
          </w:p>
        </w:tc>
        <w:tc>
          <w:tcPr>
            <w:tcW w:w="2002" w:type="dxa"/>
            <w:noWrap w:val="0"/>
            <w:vAlign w:val="top"/>
          </w:tcPr>
          <w:p w14:paraId="1EB6B045">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14:paraId="32DB5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2498089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25</w:t>
            </w:r>
          </w:p>
        </w:tc>
        <w:tc>
          <w:tcPr>
            <w:tcW w:w="1478" w:type="dxa"/>
            <w:noWrap w:val="0"/>
            <w:vAlign w:val="center"/>
          </w:tcPr>
          <w:p w14:paraId="301508C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加工中心</w:t>
            </w:r>
          </w:p>
        </w:tc>
        <w:tc>
          <w:tcPr>
            <w:tcW w:w="1301" w:type="dxa"/>
            <w:noWrap w:val="0"/>
            <w:vAlign w:val="center"/>
          </w:tcPr>
          <w:p w14:paraId="207CA6E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VX500/50</w:t>
            </w:r>
          </w:p>
        </w:tc>
        <w:tc>
          <w:tcPr>
            <w:tcW w:w="1503" w:type="dxa"/>
            <w:noWrap w:val="0"/>
            <w:vAlign w:val="center"/>
          </w:tcPr>
          <w:p w14:paraId="4C4FCE8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500</w:t>
            </w:r>
          </w:p>
        </w:tc>
        <w:tc>
          <w:tcPr>
            <w:tcW w:w="971" w:type="dxa"/>
            <w:noWrap w:val="0"/>
            <w:vAlign w:val="center"/>
          </w:tcPr>
          <w:p w14:paraId="79B55A3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4940837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44997</w:t>
            </w:r>
          </w:p>
        </w:tc>
        <w:tc>
          <w:tcPr>
            <w:tcW w:w="967" w:type="dxa"/>
            <w:noWrap w:val="0"/>
            <w:vAlign w:val="center"/>
          </w:tcPr>
          <w:p w14:paraId="2FD0C27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4.5</w:t>
            </w:r>
          </w:p>
        </w:tc>
        <w:tc>
          <w:tcPr>
            <w:tcW w:w="2002" w:type="dxa"/>
            <w:noWrap w:val="0"/>
            <w:vAlign w:val="top"/>
          </w:tcPr>
          <w:p w14:paraId="0771CF45">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数控铣实训室</w:t>
            </w:r>
          </w:p>
        </w:tc>
      </w:tr>
      <w:tr w14:paraId="7FE9D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709" w:type="dxa"/>
            <w:noWrap w:val="0"/>
            <w:vAlign w:val="center"/>
          </w:tcPr>
          <w:p w14:paraId="66FB618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26</w:t>
            </w:r>
          </w:p>
        </w:tc>
        <w:tc>
          <w:tcPr>
            <w:tcW w:w="1478" w:type="dxa"/>
            <w:noWrap w:val="0"/>
            <w:vAlign w:val="center"/>
          </w:tcPr>
          <w:p w14:paraId="14BB190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数控卧式镗铣床</w:t>
            </w:r>
          </w:p>
        </w:tc>
        <w:tc>
          <w:tcPr>
            <w:tcW w:w="1301" w:type="dxa"/>
            <w:noWrap w:val="0"/>
            <w:vAlign w:val="center"/>
          </w:tcPr>
          <w:p w14:paraId="6DBBF5F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TK6113</w:t>
            </w:r>
          </w:p>
        </w:tc>
        <w:tc>
          <w:tcPr>
            <w:tcW w:w="1503" w:type="dxa"/>
            <w:noWrap w:val="0"/>
            <w:vAlign w:val="center"/>
          </w:tcPr>
          <w:p w14:paraId="078BA62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TK6113</w:t>
            </w:r>
          </w:p>
        </w:tc>
        <w:tc>
          <w:tcPr>
            <w:tcW w:w="971" w:type="dxa"/>
            <w:noWrap w:val="0"/>
            <w:vAlign w:val="center"/>
          </w:tcPr>
          <w:p w14:paraId="7537273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2F50B97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374019</w:t>
            </w:r>
          </w:p>
        </w:tc>
        <w:tc>
          <w:tcPr>
            <w:tcW w:w="967" w:type="dxa"/>
            <w:noWrap w:val="0"/>
            <w:vAlign w:val="center"/>
          </w:tcPr>
          <w:p w14:paraId="00E975B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37.4</w:t>
            </w:r>
          </w:p>
        </w:tc>
        <w:tc>
          <w:tcPr>
            <w:tcW w:w="2002" w:type="dxa"/>
            <w:noWrap w:val="0"/>
            <w:vAlign w:val="top"/>
          </w:tcPr>
          <w:p w14:paraId="72FC3C16">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数控镗铣实训室</w:t>
            </w:r>
          </w:p>
        </w:tc>
      </w:tr>
      <w:tr w14:paraId="493ED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4D1FB61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27</w:t>
            </w:r>
          </w:p>
        </w:tc>
        <w:tc>
          <w:tcPr>
            <w:tcW w:w="1478" w:type="dxa"/>
            <w:noWrap w:val="0"/>
            <w:vAlign w:val="center"/>
          </w:tcPr>
          <w:p w14:paraId="0F0B0BF5">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数控卧铣</w:t>
            </w:r>
          </w:p>
        </w:tc>
        <w:tc>
          <w:tcPr>
            <w:tcW w:w="1301" w:type="dxa"/>
            <w:noWrap w:val="0"/>
            <w:vAlign w:val="center"/>
          </w:tcPr>
          <w:p w14:paraId="0B16AD2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XK1300</w:t>
            </w:r>
          </w:p>
        </w:tc>
        <w:tc>
          <w:tcPr>
            <w:tcW w:w="1503" w:type="dxa"/>
            <w:noWrap w:val="0"/>
            <w:vAlign w:val="center"/>
          </w:tcPr>
          <w:p w14:paraId="306BB1A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1300</w:t>
            </w:r>
          </w:p>
        </w:tc>
        <w:tc>
          <w:tcPr>
            <w:tcW w:w="971" w:type="dxa"/>
            <w:noWrap w:val="0"/>
            <w:vAlign w:val="center"/>
          </w:tcPr>
          <w:p w14:paraId="33D54B9F">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29754FC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57461</w:t>
            </w:r>
          </w:p>
        </w:tc>
        <w:tc>
          <w:tcPr>
            <w:tcW w:w="967" w:type="dxa"/>
            <w:noWrap w:val="0"/>
            <w:vAlign w:val="center"/>
          </w:tcPr>
          <w:p w14:paraId="1129A78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5.75</w:t>
            </w:r>
          </w:p>
        </w:tc>
        <w:tc>
          <w:tcPr>
            <w:tcW w:w="2002" w:type="dxa"/>
            <w:noWrap w:val="0"/>
            <w:vAlign w:val="top"/>
          </w:tcPr>
          <w:p w14:paraId="709EAA17">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数控镗铣实训室</w:t>
            </w:r>
          </w:p>
        </w:tc>
      </w:tr>
      <w:tr w14:paraId="0BDB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3B58713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28</w:t>
            </w:r>
          </w:p>
        </w:tc>
        <w:tc>
          <w:tcPr>
            <w:tcW w:w="1478" w:type="dxa"/>
            <w:noWrap w:val="0"/>
            <w:vAlign w:val="center"/>
          </w:tcPr>
          <w:p w14:paraId="1130A38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数显镗床</w:t>
            </w:r>
          </w:p>
        </w:tc>
        <w:tc>
          <w:tcPr>
            <w:tcW w:w="1301" w:type="dxa"/>
            <w:noWrap w:val="0"/>
            <w:vAlign w:val="center"/>
          </w:tcPr>
          <w:p w14:paraId="2425087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PX6111B/3</w:t>
            </w:r>
          </w:p>
        </w:tc>
        <w:tc>
          <w:tcPr>
            <w:tcW w:w="1503" w:type="dxa"/>
            <w:noWrap w:val="0"/>
            <w:vAlign w:val="center"/>
          </w:tcPr>
          <w:p w14:paraId="660F1B5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6111</w:t>
            </w:r>
          </w:p>
        </w:tc>
        <w:tc>
          <w:tcPr>
            <w:tcW w:w="971" w:type="dxa"/>
            <w:noWrap w:val="0"/>
            <w:vAlign w:val="center"/>
          </w:tcPr>
          <w:p w14:paraId="4171A54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w:t>
            </w:r>
          </w:p>
        </w:tc>
        <w:tc>
          <w:tcPr>
            <w:tcW w:w="1058" w:type="dxa"/>
            <w:noWrap w:val="0"/>
            <w:vAlign w:val="center"/>
          </w:tcPr>
          <w:p w14:paraId="562B8C2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54693</w:t>
            </w:r>
          </w:p>
        </w:tc>
        <w:tc>
          <w:tcPr>
            <w:tcW w:w="967" w:type="dxa"/>
            <w:noWrap w:val="0"/>
            <w:vAlign w:val="center"/>
          </w:tcPr>
          <w:p w14:paraId="4CC79BD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16.41</w:t>
            </w:r>
          </w:p>
        </w:tc>
        <w:tc>
          <w:tcPr>
            <w:tcW w:w="2002" w:type="dxa"/>
            <w:noWrap w:val="0"/>
            <w:vAlign w:val="top"/>
          </w:tcPr>
          <w:p w14:paraId="183BC24E">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8"/>
                <w:sz w:val="22"/>
                <w:szCs w:val="22"/>
              </w:rPr>
              <w:t>数控镗铣实训室</w:t>
            </w:r>
          </w:p>
        </w:tc>
      </w:tr>
      <w:tr w14:paraId="2E6FC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73FEC89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29</w:t>
            </w:r>
          </w:p>
        </w:tc>
        <w:tc>
          <w:tcPr>
            <w:tcW w:w="1478" w:type="dxa"/>
            <w:noWrap w:val="0"/>
            <w:vAlign w:val="center"/>
          </w:tcPr>
          <w:p w14:paraId="5F12A36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五轴加工中心</w:t>
            </w:r>
          </w:p>
        </w:tc>
        <w:tc>
          <w:tcPr>
            <w:tcW w:w="1301" w:type="dxa"/>
            <w:noWrap w:val="0"/>
            <w:vAlign w:val="center"/>
          </w:tcPr>
          <w:p w14:paraId="04A63C8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XHS4000</w:t>
            </w:r>
          </w:p>
        </w:tc>
        <w:tc>
          <w:tcPr>
            <w:tcW w:w="1503" w:type="dxa"/>
            <w:noWrap w:val="0"/>
            <w:vAlign w:val="center"/>
          </w:tcPr>
          <w:p w14:paraId="446CAB4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4000</w:t>
            </w:r>
          </w:p>
        </w:tc>
        <w:tc>
          <w:tcPr>
            <w:tcW w:w="971" w:type="dxa"/>
            <w:noWrap w:val="0"/>
            <w:vAlign w:val="center"/>
          </w:tcPr>
          <w:p w14:paraId="696B6FF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0556DE4F">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1265000</w:t>
            </w:r>
          </w:p>
        </w:tc>
        <w:tc>
          <w:tcPr>
            <w:tcW w:w="967" w:type="dxa"/>
            <w:noWrap w:val="0"/>
            <w:vAlign w:val="center"/>
          </w:tcPr>
          <w:p w14:paraId="311E7A9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126.5</w:t>
            </w:r>
          </w:p>
        </w:tc>
        <w:tc>
          <w:tcPr>
            <w:tcW w:w="2002" w:type="dxa"/>
            <w:noWrap w:val="0"/>
            <w:vAlign w:val="top"/>
          </w:tcPr>
          <w:p w14:paraId="6FC41E5A">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高端数控实训室</w:t>
            </w:r>
          </w:p>
        </w:tc>
      </w:tr>
      <w:tr w14:paraId="30C8F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4B9BD3E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30</w:t>
            </w:r>
          </w:p>
        </w:tc>
        <w:tc>
          <w:tcPr>
            <w:tcW w:w="1478" w:type="dxa"/>
            <w:noWrap w:val="0"/>
            <w:vAlign w:val="center"/>
          </w:tcPr>
          <w:p w14:paraId="46ED1394">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五轴加工中心</w:t>
            </w:r>
          </w:p>
        </w:tc>
        <w:tc>
          <w:tcPr>
            <w:tcW w:w="1301" w:type="dxa"/>
            <w:noWrap w:val="0"/>
            <w:vAlign w:val="center"/>
          </w:tcPr>
          <w:p w14:paraId="19F4B66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XHS4000</w:t>
            </w:r>
          </w:p>
        </w:tc>
        <w:tc>
          <w:tcPr>
            <w:tcW w:w="1503" w:type="dxa"/>
            <w:noWrap w:val="0"/>
            <w:vAlign w:val="center"/>
          </w:tcPr>
          <w:p w14:paraId="7C3C417A">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4000</w:t>
            </w:r>
          </w:p>
        </w:tc>
        <w:tc>
          <w:tcPr>
            <w:tcW w:w="971" w:type="dxa"/>
            <w:noWrap w:val="0"/>
            <w:vAlign w:val="center"/>
          </w:tcPr>
          <w:p w14:paraId="35953D2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w:t>
            </w:r>
          </w:p>
        </w:tc>
        <w:tc>
          <w:tcPr>
            <w:tcW w:w="1058" w:type="dxa"/>
            <w:noWrap w:val="0"/>
            <w:vAlign w:val="center"/>
          </w:tcPr>
          <w:p w14:paraId="5D95C3F4">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1120000</w:t>
            </w:r>
          </w:p>
        </w:tc>
        <w:tc>
          <w:tcPr>
            <w:tcW w:w="967" w:type="dxa"/>
            <w:noWrap w:val="0"/>
            <w:vAlign w:val="center"/>
          </w:tcPr>
          <w:p w14:paraId="51B8EA7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112</w:t>
            </w:r>
          </w:p>
        </w:tc>
        <w:tc>
          <w:tcPr>
            <w:tcW w:w="2002" w:type="dxa"/>
            <w:noWrap w:val="0"/>
            <w:vAlign w:val="top"/>
          </w:tcPr>
          <w:p w14:paraId="6075A71E">
            <w:pPr>
              <w:pStyle w:val="22"/>
              <w:spacing w:before="124" w:line="228" w:lineRule="auto"/>
              <w:jc w:val="both"/>
              <w:rPr>
                <w:rFonts w:hint="eastAsia" w:ascii="仿宋" w:hAnsi="仿宋" w:eastAsia="仿宋" w:cs="仿宋"/>
                <w:sz w:val="22"/>
                <w:szCs w:val="22"/>
              </w:rPr>
            </w:pPr>
            <w:r>
              <w:rPr>
                <w:rFonts w:hint="eastAsia" w:ascii="仿宋" w:hAnsi="仿宋" w:eastAsia="仿宋" w:cs="仿宋"/>
                <w:spacing w:val="7"/>
                <w:sz w:val="22"/>
                <w:szCs w:val="22"/>
              </w:rPr>
              <w:t>高端数控实训室</w:t>
            </w:r>
          </w:p>
        </w:tc>
      </w:tr>
      <w:tr w14:paraId="4E860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48F6C552">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31</w:t>
            </w:r>
          </w:p>
        </w:tc>
        <w:tc>
          <w:tcPr>
            <w:tcW w:w="1478" w:type="dxa"/>
            <w:noWrap w:val="0"/>
            <w:vAlign w:val="center"/>
          </w:tcPr>
          <w:p w14:paraId="17A9567B">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五轴加工中心</w:t>
            </w:r>
          </w:p>
        </w:tc>
        <w:tc>
          <w:tcPr>
            <w:tcW w:w="1301" w:type="dxa"/>
            <w:noWrap w:val="0"/>
            <w:vAlign w:val="center"/>
          </w:tcPr>
          <w:p w14:paraId="38E61F4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DXHS400</w:t>
            </w:r>
          </w:p>
        </w:tc>
        <w:tc>
          <w:tcPr>
            <w:tcW w:w="1503" w:type="dxa"/>
            <w:noWrap w:val="0"/>
            <w:vAlign w:val="center"/>
          </w:tcPr>
          <w:p w14:paraId="17A5389E">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DXHS400</w:t>
            </w:r>
          </w:p>
        </w:tc>
        <w:tc>
          <w:tcPr>
            <w:tcW w:w="971" w:type="dxa"/>
            <w:noWrap w:val="0"/>
            <w:vAlign w:val="center"/>
          </w:tcPr>
          <w:p w14:paraId="7B4C5667">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2</w:t>
            </w:r>
          </w:p>
        </w:tc>
        <w:tc>
          <w:tcPr>
            <w:tcW w:w="1058" w:type="dxa"/>
            <w:noWrap w:val="0"/>
            <w:vAlign w:val="center"/>
          </w:tcPr>
          <w:p w14:paraId="7B1B80A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420000</w:t>
            </w:r>
          </w:p>
        </w:tc>
        <w:tc>
          <w:tcPr>
            <w:tcW w:w="967" w:type="dxa"/>
            <w:noWrap w:val="0"/>
            <w:vAlign w:val="center"/>
          </w:tcPr>
          <w:p w14:paraId="29300F5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84</w:t>
            </w:r>
          </w:p>
        </w:tc>
        <w:tc>
          <w:tcPr>
            <w:tcW w:w="2002" w:type="dxa"/>
            <w:noWrap w:val="0"/>
            <w:vAlign w:val="top"/>
          </w:tcPr>
          <w:p w14:paraId="06E5EECA">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6"/>
                <w:sz w:val="22"/>
                <w:szCs w:val="22"/>
              </w:rPr>
              <w:t>实训基地</w:t>
            </w:r>
          </w:p>
        </w:tc>
      </w:tr>
      <w:tr w14:paraId="4DB3C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09" w:type="dxa"/>
            <w:noWrap w:val="0"/>
            <w:vAlign w:val="center"/>
          </w:tcPr>
          <w:p w14:paraId="105A1C33">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32</w:t>
            </w:r>
          </w:p>
        </w:tc>
        <w:tc>
          <w:tcPr>
            <w:tcW w:w="1478" w:type="dxa"/>
            <w:noWrap w:val="0"/>
            <w:vAlign w:val="center"/>
          </w:tcPr>
          <w:p w14:paraId="50AEDA4C">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数控车</w:t>
            </w:r>
          </w:p>
        </w:tc>
        <w:tc>
          <w:tcPr>
            <w:tcW w:w="1301" w:type="dxa"/>
            <w:noWrap w:val="0"/>
            <w:vAlign w:val="center"/>
          </w:tcPr>
          <w:p w14:paraId="7921C7D8">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CY-K510n</w:t>
            </w:r>
          </w:p>
        </w:tc>
        <w:tc>
          <w:tcPr>
            <w:tcW w:w="1503" w:type="dxa"/>
            <w:noWrap w:val="0"/>
            <w:vAlign w:val="center"/>
          </w:tcPr>
          <w:p w14:paraId="7E3C38B1">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510n</w:t>
            </w:r>
          </w:p>
        </w:tc>
        <w:tc>
          <w:tcPr>
            <w:tcW w:w="971" w:type="dxa"/>
            <w:noWrap w:val="0"/>
            <w:vAlign w:val="center"/>
          </w:tcPr>
          <w:p w14:paraId="635B65F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4</w:t>
            </w:r>
          </w:p>
        </w:tc>
        <w:tc>
          <w:tcPr>
            <w:tcW w:w="1058" w:type="dxa"/>
            <w:noWrap w:val="0"/>
            <w:vAlign w:val="center"/>
          </w:tcPr>
          <w:p w14:paraId="112684D9">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140000</w:t>
            </w:r>
          </w:p>
        </w:tc>
        <w:tc>
          <w:tcPr>
            <w:tcW w:w="967" w:type="dxa"/>
            <w:noWrap w:val="0"/>
            <w:vAlign w:val="center"/>
          </w:tcPr>
          <w:p w14:paraId="4C0C1610">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56</w:t>
            </w:r>
          </w:p>
        </w:tc>
        <w:tc>
          <w:tcPr>
            <w:tcW w:w="2002" w:type="dxa"/>
            <w:noWrap w:val="0"/>
            <w:vAlign w:val="top"/>
          </w:tcPr>
          <w:p w14:paraId="02BE2175">
            <w:pPr>
              <w:pStyle w:val="22"/>
              <w:spacing w:before="125" w:line="228" w:lineRule="auto"/>
              <w:jc w:val="both"/>
              <w:rPr>
                <w:rFonts w:hint="eastAsia" w:ascii="仿宋" w:hAnsi="仿宋" w:eastAsia="仿宋" w:cs="仿宋"/>
                <w:sz w:val="22"/>
                <w:szCs w:val="22"/>
              </w:rPr>
            </w:pPr>
            <w:r>
              <w:rPr>
                <w:rFonts w:hint="eastAsia" w:ascii="仿宋" w:hAnsi="仿宋" w:eastAsia="仿宋" w:cs="仿宋"/>
                <w:spacing w:val="7"/>
                <w:sz w:val="22"/>
                <w:szCs w:val="22"/>
              </w:rPr>
              <w:t>数控车实训室</w:t>
            </w:r>
          </w:p>
        </w:tc>
      </w:tr>
      <w:tr w14:paraId="09AD0C63">
        <w:tblPrEx>
          <w:tblCellMar>
            <w:top w:w="0" w:type="dxa"/>
            <w:left w:w="0" w:type="dxa"/>
            <w:bottom w:w="0" w:type="dxa"/>
            <w:right w:w="0" w:type="dxa"/>
          </w:tblCellMar>
        </w:tblPrEx>
        <w:trPr>
          <w:trHeight w:val="698" w:hRule="atLeast"/>
          <w:jc w:val="center"/>
        </w:trPr>
        <w:tc>
          <w:tcPr>
            <w:tcW w:w="709" w:type="dxa"/>
            <w:noWrap w:val="0"/>
            <w:vAlign w:val="center"/>
          </w:tcPr>
          <w:p w14:paraId="1A9B104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合计</w:t>
            </w:r>
          </w:p>
        </w:tc>
        <w:tc>
          <w:tcPr>
            <w:tcW w:w="1478" w:type="dxa"/>
            <w:noWrap w:val="0"/>
            <w:vAlign w:val="center"/>
          </w:tcPr>
          <w:p w14:paraId="22EDFCC8">
            <w:pPr>
              <w:pStyle w:val="22"/>
              <w:spacing w:before="121" w:line="228" w:lineRule="auto"/>
              <w:jc w:val="center"/>
              <w:rPr>
                <w:rFonts w:hint="eastAsia" w:ascii="仿宋" w:hAnsi="仿宋" w:eastAsia="仿宋" w:cs="仿宋"/>
                <w:spacing w:val="6"/>
                <w:sz w:val="22"/>
                <w:szCs w:val="22"/>
              </w:rPr>
            </w:pPr>
          </w:p>
        </w:tc>
        <w:tc>
          <w:tcPr>
            <w:tcW w:w="1301" w:type="dxa"/>
            <w:noWrap w:val="0"/>
            <w:vAlign w:val="center"/>
          </w:tcPr>
          <w:p w14:paraId="64F56D99">
            <w:pPr>
              <w:pStyle w:val="22"/>
              <w:spacing w:before="121" w:line="228" w:lineRule="auto"/>
              <w:jc w:val="center"/>
              <w:rPr>
                <w:rFonts w:hint="eastAsia" w:ascii="仿宋" w:hAnsi="仿宋" w:eastAsia="仿宋" w:cs="仿宋"/>
                <w:spacing w:val="6"/>
                <w:sz w:val="22"/>
                <w:szCs w:val="22"/>
              </w:rPr>
            </w:pPr>
          </w:p>
        </w:tc>
        <w:tc>
          <w:tcPr>
            <w:tcW w:w="1503" w:type="dxa"/>
            <w:noWrap w:val="0"/>
            <w:vAlign w:val="center"/>
          </w:tcPr>
          <w:p w14:paraId="0DD1447F">
            <w:pPr>
              <w:pStyle w:val="22"/>
              <w:spacing w:before="121" w:line="228" w:lineRule="auto"/>
              <w:jc w:val="center"/>
              <w:rPr>
                <w:rFonts w:hint="eastAsia" w:ascii="仿宋" w:hAnsi="仿宋" w:eastAsia="仿宋" w:cs="仿宋"/>
                <w:spacing w:val="6"/>
                <w:sz w:val="22"/>
                <w:szCs w:val="22"/>
              </w:rPr>
            </w:pPr>
          </w:p>
        </w:tc>
        <w:tc>
          <w:tcPr>
            <w:tcW w:w="971" w:type="dxa"/>
            <w:noWrap w:val="0"/>
            <w:vAlign w:val="center"/>
          </w:tcPr>
          <w:p w14:paraId="6DC891A3">
            <w:pPr>
              <w:pStyle w:val="22"/>
              <w:spacing w:before="121" w:line="228" w:lineRule="auto"/>
              <w:jc w:val="center"/>
              <w:rPr>
                <w:rFonts w:hint="eastAsia" w:ascii="仿宋" w:hAnsi="仿宋" w:eastAsia="仿宋" w:cs="仿宋"/>
                <w:spacing w:val="6"/>
                <w:sz w:val="22"/>
                <w:szCs w:val="22"/>
              </w:rPr>
            </w:pPr>
          </w:p>
        </w:tc>
        <w:tc>
          <w:tcPr>
            <w:tcW w:w="1058" w:type="dxa"/>
            <w:noWrap w:val="0"/>
            <w:vAlign w:val="center"/>
          </w:tcPr>
          <w:p w14:paraId="227E1013">
            <w:pPr>
              <w:pStyle w:val="22"/>
              <w:spacing w:before="121" w:line="228" w:lineRule="auto"/>
              <w:jc w:val="center"/>
              <w:rPr>
                <w:rFonts w:hint="eastAsia" w:ascii="仿宋" w:hAnsi="仿宋" w:eastAsia="仿宋" w:cs="仿宋"/>
                <w:spacing w:val="6"/>
                <w:sz w:val="22"/>
                <w:szCs w:val="22"/>
              </w:rPr>
            </w:pPr>
          </w:p>
        </w:tc>
        <w:tc>
          <w:tcPr>
            <w:tcW w:w="967" w:type="dxa"/>
            <w:noWrap w:val="0"/>
            <w:vAlign w:val="center"/>
          </w:tcPr>
          <w:p w14:paraId="052A7E96">
            <w:pPr>
              <w:pStyle w:val="22"/>
              <w:spacing w:before="121" w:line="228" w:lineRule="auto"/>
              <w:jc w:val="center"/>
              <w:rPr>
                <w:rFonts w:hint="eastAsia" w:ascii="仿宋" w:hAnsi="仿宋" w:eastAsia="仿宋" w:cs="仿宋"/>
                <w:spacing w:val="6"/>
                <w:sz w:val="22"/>
                <w:szCs w:val="22"/>
              </w:rPr>
            </w:pPr>
            <w:r>
              <w:rPr>
                <w:rFonts w:hint="eastAsia" w:ascii="仿宋" w:hAnsi="仿宋" w:eastAsia="仿宋" w:cs="仿宋"/>
                <w:spacing w:val="6"/>
                <w:sz w:val="22"/>
                <w:szCs w:val="22"/>
              </w:rPr>
              <w:t>1096.85</w:t>
            </w:r>
          </w:p>
        </w:tc>
        <w:tc>
          <w:tcPr>
            <w:tcW w:w="2002" w:type="dxa"/>
            <w:noWrap w:val="0"/>
            <w:vAlign w:val="top"/>
          </w:tcPr>
          <w:p w14:paraId="0E455CA2">
            <w:pPr>
              <w:jc w:val="both"/>
              <w:rPr>
                <w:rFonts w:hint="eastAsia" w:ascii="仿宋" w:hAnsi="仿宋" w:eastAsia="仿宋" w:cs="仿宋"/>
                <w:sz w:val="22"/>
                <w:szCs w:val="22"/>
              </w:rPr>
            </w:pPr>
          </w:p>
        </w:tc>
      </w:tr>
    </w:tbl>
    <w:p w14:paraId="024A3373">
      <w:pPr>
        <w:pStyle w:val="6"/>
        <w:keepNext w:val="0"/>
        <w:keepLines w:val="0"/>
        <w:pageBreakBefore w:val="0"/>
        <w:widowControl w:val="0"/>
        <w:kinsoku/>
        <w:wordWrap/>
        <w:overflowPunct/>
        <w:topLinePunct w:val="0"/>
        <w:autoSpaceDE/>
        <w:autoSpaceDN/>
        <w:bidi w:val="0"/>
        <w:adjustRightInd/>
        <w:snapToGrid/>
        <w:spacing w:before="101" w:line="460" w:lineRule="exact"/>
        <w:jc w:val="left"/>
        <w:textAlignment w:val="auto"/>
        <w:outlineLvl w:val="2"/>
        <w:rPr>
          <w:rFonts w:hint="eastAsia" w:ascii="仿宋" w:hAnsi="仿宋" w:eastAsia="仿宋" w:cs="仿宋"/>
          <w:sz w:val="28"/>
          <w:szCs w:val="28"/>
        </w:rPr>
      </w:pPr>
      <w:r>
        <w:rPr>
          <w:rStyle w:val="17"/>
          <w:rFonts w:hint="eastAsia" w:ascii="仿宋" w:hAnsi="仿宋" w:eastAsia="仿宋" w:cs="仿宋"/>
          <w:i w:val="0"/>
          <w:iCs w:val="0"/>
          <w:caps w:val="0"/>
          <w:color w:val="0F4C81"/>
          <w:spacing w:val="24"/>
          <w:kern w:val="2"/>
          <w:sz w:val="28"/>
          <w:szCs w:val="28"/>
          <w:shd w:val="clear" w:color="auto" w:fill="FFFFFF"/>
          <w:lang w:val="en-US" w:eastAsia="zh-CN" w:bidi="ar-SA"/>
        </w:rPr>
        <w:br w:type="page"/>
      </w:r>
      <w:r>
        <w:rPr>
          <w:rStyle w:val="17"/>
          <w:rFonts w:hint="eastAsia" w:ascii="仿宋" w:hAnsi="仿宋" w:eastAsia="仿宋" w:cs="仿宋"/>
          <w:i w:val="0"/>
          <w:iCs w:val="0"/>
          <w:caps w:val="0"/>
          <w:color w:val="0F4C81"/>
          <w:spacing w:val="24"/>
          <w:kern w:val="2"/>
          <w:sz w:val="28"/>
          <w:szCs w:val="28"/>
          <w:shd w:val="clear" w:color="auto" w:fill="FFFFFF"/>
          <w:lang w:val="en-US" w:eastAsia="zh-CN" w:bidi="ar-SA"/>
        </w:rPr>
        <w:t>（2）校外实训基地</w:t>
      </w:r>
    </w:p>
    <w:p w14:paraId="0F4212BC">
      <w:pPr>
        <w:pStyle w:val="6"/>
        <w:keepNext w:val="0"/>
        <w:keepLines w:val="0"/>
        <w:pageBreakBefore w:val="0"/>
        <w:widowControl w:val="0"/>
        <w:kinsoku/>
        <w:wordWrap/>
        <w:overflowPunct/>
        <w:topLinePunct w:val="0"/>
        <w:autoSpaceDE/>
        <w:autoSpaceDN/>
        <w:bidi w:val="0"/>
        <w:adjustRightInd/>
        <w:snapToGrid/>
        <w:spacing w:before="188" w:line="460" w:lineRule="exact"/>
        <w:ind w:left="362" w:right="269" w:firstLine="653"/>
        <w:jc w:val="both"/>
        <w:textAlignment w:val="auto"/>
        <w:rPr>
          <w:rFonts w:hint="eastAsia" w:ascii="仿宋" w:hAnsi="仿宋" w:eastAsia="仿宋" w:cs="仿宋"/>
          <w:b/>
          <w:bCs/>
          <w:spacing w:val="6"/>
          <w:sz w:val="28"/>
          <w:szCs w:val="28"/>
        </w:rPr>
      </w:pPr>
      <w:r>
        <w:rPr>
          <w:rFonts w:hint="eastAsia" w:ascii="仿宋" w:hAnsi="仿宋" w:eastAsia="仿宋" w:cs="仿宋"/>
          <w:spacing w:val="4"/>
          <w:sz w:val="28"/>
          <w:szCs w:val="28"/>
          <w:lang w:val="en-US" w:eastAsia="zh-CN"/>
        </w:rPr>
        <w:t>根据人才培养需要和专业技术发展特点，建设4个稳定的校外实训基地，能够提供本专业学生进行专业认知、参观教育、跟岗实习及顶岗实习等教育活动</w:t>
      </w:r>
      <w:r>
        <w:rPr>
          <w:rFonts w:hint="eastAsia" w:ascii="仿宋" w:hAnsi="仿宋" w:eastAsia="仿宋" w:cs="仿宋"/>
          <w:spacing w:val="8"/>
          <w:sz w:val="28"/>
          <w:szCs w:val="28"/>
        </w:rPr>
        <w:t>。</w:t>
      </w:r>
    </w:p>
    <w:p w14:paraId="3B313CE4">
      <w:pPr>
        <w:pStyle w:val="6"/>
        <w:keepNext w:val="0"/>
        <w:keepLines w:val="0"/>
        <w:pageBreakBefore w:val="0"/>
        <w:widowControl w:val="0"/>
        <w:kinsoku/>
        <w:wordWrap/>
        <w:overflowPunct/>
        <w:topLinePunct w:val="0"/>
        <w:autoSpaceDE/>
        <w:autoSpaceDN/>
        <w:bidi w:val="0"/>
        <w:adjustRightInd/>
        <w:snapToGrid/>
        <w:spacing w:before="5" w:line="460" w:lineRule="exact"/>
        <w:jc w:val="both"/>
        <w:textAlignment w:val="auto"/>
        <w:outlineLvl w:val="9"/>
        <w:rPr>
          <w:rFonts w:hint="eastAsia" w:ascii="仿宋" w:hAnsi="仿宋" w:eastAsia="仿宋" w:cs="仿宋"/>
          <w:b/>
          <w:bCs/>
          <w:spacing w:val="6"/>
          <w:sz w:val="28"/>
          <w:szCs w:val="28"/>
        </w:rPr>
      </w:pPr>
    </w:p>
    <w:p w14:paraId="0370FA1B">
      <w:pPr>
        <w:bidi w:val="0"/>
        <w:jc w:val="center"/>
        <w:rPr>
          <w:rFonts w:hint="eastAsia"/>
        </w:rPr>
      </w:pPr>
      <w:bookmarkStart w:id="41" w:name="_Toc10966"/>
      <w:r>
        <w:rPr>
          <w:rFonts w:hint="eastAsia"/>
        </w:rPr>
        <w:t>校企联合实训基地一览表</w:t>
      </w:r>
      <w:bookmarkEnd w:id="41"/>
    </w:p>
    <w:tbl>
      <w:tblPr>
        <w:tblStyle w:val="21"/>
        <w:tblW w:w="8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1668"/>
        <w:gridCol w:w="2635"/>
        <w:gridCol w:w="882"/>
        <w:gridCol w:w="1187"/>
        <w:gridCol w:w="1783"/>
      </w:tblGrid>
      <w:tr w14:paraId="5AB95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602" w:type="dxa"/>
            <w:noWrap w:val="0"/>
            <w:vAlign w:val="center"/>
          </w:tcPr>
          <w:p w14:paraId="0979AF0F">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sz w:val="22"/>
                <w:szCs w:val="22"/>
              </w:rPr>
            </w:pPr>
            <w:r>
              <w:rPr>
                <w:rFonts w:hint="eastAsia" w:ascii="仿宋" w:hAnsi="仿宋" w:eastAsia="仿宋" w:cs="仿宋"/>
                <w:b/>
                <w:bCs/>
                <w:spacing w:val="4"/>
                <w:sz w:val="22"/>
                <w:szCs w:val="22"/>
              </w:rPr>
              <w:t>序号</w:t>
            </w:r>
          </w:p>
        </w:tc>
        <w:tc>
          <w:tcPr>
            <w:tcW w:w="1668" w:type="dxa"/>
            <w:noWrap w:val="0"/>
            <w:vAlign w:val="center"/>
          </w:tcPr>
          <w:p w14:paraId="63BB4979">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bCs/>
                <w:spacing w:val="4"/>
                <w:kern w:val="2"/>
                <w:sz w:val="22"/>
                <w:szCs w:val="22"/>
                <w:lang w:val="en-US" w:eastAsia="en-US" w:bidi="ar-SA"/>
              </w:rPr>
            </w:pPr>
            <w:r>
              <w:rPr>
                <w:rFonts w:hint="eastAsia" w:ascii="仿宋" w:hAnsi="仿宋" w:eastAsia="仿宋" w:cs="仿宋"/>
                <w:b/>
                <w:bCs/>
                <w:spacing w:val="4"/>
                <w:kern w:val="2"/>
                <w:sz w:val="22"/>
                <w:szCs w:val="22"/>
                <w:lang w:val="en-US" w:eastAsia="en-US" w:bidi="ar-SA"/>
              </w:rPr>
              <w:t>实训基地名称</w:t>
            </w:r>
          </w:p>
        </w:tc>
        <w:tc>
          <w:tcPr>
            <w:tcW w:w="2635" w:type="dxa"/>
            <w:noWrap w:val="0"/>
            <w:vAlign w:val="center"/>
          </w:tcPr>
          <w:p w14:paraId="13BA10AD">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bCs/>
                <w:spacing w:val="4"/>
                <w:kern w:val="2"/>
                <w:sz w:val="22"/>
                <w:szCs w:val="22"/>
                <w:lang w:val="en-US" w:eastAsia="en-US" w:bidi="ar-SA"/>
              </w:rPr>
            </w:pPr>
            <w:r>
              <w:rPr>
                <w:rFonts w:hint="eastAsia" w:ascii="仿宋" w:hAnsi="仿宋" w:eastAsia="仿宋" w:cs="仿宋"/>
                <w:b/>
                <w:bCs/>
                <w:spacing w:val="4"/>
                <w:kern w:val="2"/>
                <w:sz w:val="22"/>
                <w:szCs w:val="22"/>
                <w:lang w:val="en-US" w:eastAsia="en-US" w:bidi="ar-SA"/>
              </w:rPr>
              <w:t>实训区称</w:t>
            </w:r>
          </w:p>
        </w:tc>
        <w:tc>
          <w:tcPr>
            <w:tcW w:w="882" w:type="dxa"/>
            <w:noWrap w:val="0"/>
            <w:vAlign w:val="center"/>
          </w:tcPr>
          <w:p w14:paraId="1D1703AD">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bCs/>
                <w:spacing w:val="4"/>
                <w:kern w:val="2"/>
                <w:sz w:val="22"/>
                <w:szCs w:val="22"/>
                <w:lang w:val="en-US" w:eastAsia="en-US" w:bidi="ar-SA"/>
              </w:rPr>
            </w:pPr>
            <w:r>
              <w:rPr>
                <w:rFonts w:hint="eastAsia" w:ascii="仿宋" w:hAnsi="仿宋" w:eastAsia="仿宋" w:cs="仿宋"/>
                <w:b/>
                <w:bCs/>
                <w:spacing w:val="4"/>
                <w:kern w:val="2"/>
                <w:sz w:val="22"/>
                <w:szCs w:val="22"/>
                <w:lang w:val="en-US" w:eastAsia="en-US" w:bidi="ar-SA"/>
              </w:rPr>
              <w:t>可容纳学生数</w:t>
            </w:r>
          </w:p>
        </w:tc>
        <w:tc>
          <w:tcPr>
            <w:tcW w:w="1187" w:type="dxa"/>
            <w:noWrap w:val="0"/>
            <w:vAlign w:val="center"/>
          </w:tcPr>
          <w:p w14:paraId="15F66005">
            <w:pPr>
              <w:pStyle w:val="22"/>
              <w:keepNext w:val="0"/>
              <w:keepLines w:val="0"/>
              <w:pageBreakBefore w:val="0"/>
              <w:widowControl w:val="0"/>
              <w:kinsoku/>
              <w:wordWrap/>
              <w:overflowPunct/>
              <w:topLinePunct w:val="0"/>
              <w:autoSpaceDE/>
              <w:autoSpaceDN/>
              <w:bidi w:val="0"/>
              <w:adjustRightInd/>
              <w:snapToGrid/>
              <w:spacing w:before="111" w:line="460" w:lineRule="exact"/>
              <w:ind w:right="142"/>
              <w:jc w:val="center"/>
              <w:textAlignment w:val="auto"/>
              <w:rPr>
                <w:rFonts w:hint="eastAsia" w:ascii="仿宋" w:hAnsi="仿宋" w:eastAsia="仿宋" w:cs="仿宋"/>
                <w:b/>
                <w:bCs/>
                <w:spacing w:val="4"/>
                <w:kern w:val="2"/>
                <w:sz w:val="22"/>
                <w:szCs w:val="22"/>
                <w:lang w:val="en-US" w:eastAsia="en-US" w:bidi="ar-SA"/>
              </w:rPr>
            </w:pPr>
            <w:r>
              <w:rPr>
                <w:rFonts w:hint="eastAsia" w:ascii="仿宋" w:hAnsi="仿宋" w:eastAsia="仿宋" w:cs="仿宋"/>
                <w:b/>
                <w:bCs/>
                <w:spacing w:val="4"/>
                <w:kern w:val="2"/>
                <w:sz w:val="22"/>
                <w:szCs w:val="22"/>
                <w:lang w:val="en-US" w:eastAsia="en-US" w:bidi="ar-SA"/>
              </w:rPr>
              <w:t>有效面积 （单位㎡）</w:t>
            </w:r>
          </w:p>
        </w:tc>
        <w:tc>
          <w:tcPr>
            <w:tcW w:w="1783" w:type="dxa"/>
            <w:noWrap w:val="0"/>
            <w:vAlign w:val="center"/>
          </w:tcPr>
          <w:p w14:paraId="499966B8">
            <w:pPr>
              <w:pStyle w:val="22"/>
              <w:keepNext w:val="0"/>
              <w:keepLines w:val="0"/>
              <w:pageBreakBefore w:val="0"/>
              <w:widowControl w:val="0"/>
              <w:kinsoku/>
              <w:wordWrap/>
              <w:overflowPunct/>
              <w:topLinePunct w:val="0"/>
              <w:autoSpaceDE/>
              <w:autoSpaceDN/>
              <w:bidi w:val="0"/>
              <w:adjustRightInd/>
              <w:snapToGrid/>
              <w:spacing w:before="111" w:line="460" w:lineRule="exact"/>
              <w:ind w:right="142"/>
              <w:jc w:val="center"/>
              <w:textAlignment w:val="auto"/>
              <w:rPr>
                <w:rFonts w:hint="eastAsia" w:ascii="仿宋" w:hAnsi="仿宋" w:eastAsia="仿宋" w:cs="仿宋"/>
                <w:b/>
                <w:bCs/>
                <w:spacing w:val="4"/>
                <w:kern w:val="2"/>
                <w:sz w:val="22"/>
                <w:szCs w:val="22"/>
                <w:lang w:val="en-US" w:eastAsia="zh-CN" w:bidi="ar-SA"/>
              </w:rPr>
            </w:pPr>
            <w:r>
              <w:rPr>
                <w:rFonts w:hint="eastAsia" w:ascii="仿宋" w:hAnsi="仿宋" w:eastAsia="仿宋" w:cs="仿宋"/>
                <w:b/>
                <w:bCs/>
                <w:spacing w:val="4"/>
                <w:kern w:val="2"/>
                <w:sz w:val="22"/>
                <w:szCs w:val="22"/>
                <w:lang w:val="en-US" w:eastAsia="zh-CN" w:bidi="ar-SA"/>
              </w:rPr>
              <w:t>对应企业</w:t>
            </w:r>
          </w:p>
        </w:tc>
      </w:tr>
      <w:tr w14:paraId="5A1B7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602" w:type="dxa"/>
            <w:vMerge w:val="restart"/>
            <w:tcBorders>
              <w:bottom w:val="nil"/>
            </w:tcBorders>
            <w:noWrap w:val="0"/>
            <w:vAlign w:val="center"/>
          </w:tcPr>
          <w:p w14:paraId="173D5710">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p w14:paraId="354227B3">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1</w:t>
            </w:r>
          </w:p>
        </w:tc>
        <w:tc>
          <w:tcPr>
            <w:tcW w:w="1668" w:type="dxa"/>
            <w:vMerge w:val="restart"/>
            <w:tcBorders>
              <w:bottom w:val="nil"/>
            </w:tcBorders>
            <w:noWrap w:val="0"/>
            <w:vAlign w:val="center"/>
          </w:tcPr>
          <w:p w14:paraId="021505B6">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数控机床操作提升实训基地</w:t>
            </w:r>
          </w:p>
        </w:tc>
        <w:tc>
          <w:tcPr>
            <w:tcW w:w="2635" w:type="dxa"/>
            <w:noWrap w:val="0"/>
            <w:vAlign w:val="center"/>
          </w:tcPr>
          <w:p w14:paraId="5C50CEA1">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加工中心加工操作实训区</w:t>
            </w:r>
          </w:p>
        </w:tc>
        <w:tc>
          <w:tcPr>
            <w:tcW w:w="882" w:type="dxa"/>
            <w:noWrap w:val="0"/>
            <w:vAlign w:val="center"/>
          </w:tcPr>
          <w:p w14:paraId="3CAC03C4">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100 人</w:t>
            </w:r>
          </w:p>
        </w:tc>
        <w:tc>
          <w:tcPr>
            <w:tcW w:w="1187" w:type="dxa"/>
            <w:noWrap w:val="0"/>
            <w:vAlign w:val="center"/>
          </w:tcPr>
          <w:p w14:paraId="4ABDBFEF">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2640</w:t>
            </w:r>
          </w:p>
        </w:tc>
        <w:tc>
          <w:tcPr>
            <w:tcW w:w="1783" w:type="dxa"/>
            <w:vMerge w:val="restart"/>
            <w:noWrap w:val="0"/>
            <w:vAlign w:val="center"/>
          </w:tcPr>
          <w:p w14:paraId="6AF7061F">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lang w:eastAsia="zh-CN"/>
              </w:rPr>
            </w:pPr>
            <w:r>
              <w:rPr>
                <w:rFonts w:hint="eastAsia" w:ascii="仿宋" w:hAnsi="仿宋" w:eastAsia="仿宋" w:cs="仿宋"/>
                <w:b w:val="0"/>
                <w:bCs w:val="0"/>
                <w:spacing w:val="4"/>
                <w:sz w:val="22"/>
                <w:szCs w:val="22"/>
                <w:lang w:eastAsia="zh-CN"/>
              </w:rPr>
              <w:t>诸城市义和车桥有限公司</w:t>
            </w:r>
          </w:p>
        </w:tc>
      </w:tr>
      <w:tr w14:paraId="06B98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602" w:type="dxa"/>
            <w:vMerge w:val="continue"/>
            <w:tcBorders>
              <w:top w:val="nil"/>
            </w:tcBorders>
            <w:noWrap w:val="0"/>
            <w:vAlign w:val="center"/>
          </w:tcPr>
          <w:p w14:paraId="56581781">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1668" w:type="dxa"/>
            <w:vMerge w:val="continue"/>
            <w:tcBorders>
              <w:top w:val="nil"/>
            </w:tcBorders>
            <w:noWrap w:val="0"/>
            <w:vAlign w:val="center"/>
          </w:tcPr>
          <w:p w14:paraId="59742501">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2635" w:type="dxa"/>
            <w:noWrap w:val="0"/>
            <w:vAlign w:val="center"/>
          </w:tcPr>
          <w:p w14:paraId="6BD22BDA">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数控车加工操作实训区</w:t>
            </w:r>
          </w:p>
        </w:tc>
        <w:tc>
          <w:tcPr>
            <w:tcW w:w="882" w:type="dxa"/>
            <w:noWrap w:val="0"/>
            <w:vAlign w:val="center"/>
          </w:tcPr>
          <w:p w14:paraId="62695760">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100 人</w:t>
            </w:r>
          </w:p>
        </w:tc>
        <w:tc>
          <w:tcPr>
            <w:tcW w:w="1187" w:type="dxa"/>
            <w:noWrap w:val="0"/>
            <w:vAlign w:val="center"/>
          </w:tcPr>
          <w:p w14:paraId="5D11AD15">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3284</w:t>
            </w:r>
          </w:p>
        </w:tc>
        <w:tc>
          <w:tcPr>
            <w:tcW w:w="1783" w:type="dxa"/>
            <w:vMerge w:val="continue"/>
            <w:noWrap w:val="0"/>
            <w:vAlign w:val="center"/>
          </w:tcPr>
          <w:p w14:paraId="50CDC56D">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r>
      <w:tr w14:paraId="15732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602" w:type="dxa"/>
            <w:noWrap w:val="0"/>
            <w:vAlign w:val="center"/>
          </w:tcPr>
          <w:p w14:paraId="55A0D636">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2</w:t>
            </w:r>
          </w:p>
        </w:tc>
        <w:tc>
          <w:tcPr>
            <w:tcW w:w="1668" w:type="dxa"/>
            <w:noWrap w:val="0"/>
            <w:vAlign w:val="center"/>
          </w:tcPr>
          <w:p w14:paraId="1E57C647">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大型设备实训基地</w:t>
            </w:r>
          </w:p>
        </w:tc>
        <w:tc>
          <w:tcPr>
            <w:tcW w:w="2635" w:type="dxa"/>
            <w:noWrap w:val="0"/>
            <w:vAlign w:val="center"/>
          </w:tcPr>
          <w:p w14:paraId="365F3206">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镗铣机床加工操作实训区</w:t>
            </w:r>
          </w:p>
        </w:tc>
        <w:tc>
          <w:tcPr>
            <w:tcW w:w="882" w:type="dxa"/>
            <w:noWrap w:val="0"/>
            <w:vAlign w:val="center"/>
          </w:tcPr>
          <w:p w14:paraId="2D5F6552">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60 人</w:t>
            </w:r>
          </w:p>
        </w:tc>
        <w:tc>
          <w:tcPr>
            <w:tcW w:w="1187" w:type="dxa"/>
            <w:noWrap w:val="0"/>
            <w:vAlign w:val="center"/>
          </w:tcPr>
          <w:p w14:paraId="6D681FE5">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1986</w:t>
            </w:r>
          </w:p>
        </w:tc>
        <w:tc>
          <w:tcPr>
            <w:tcW w:w="1783" w:type="dxa"/>
            <w:noWrap w:val="0"/>
            <w:vAlign w:val="center"/>
          </w:tcPr>
          <w:p w14:paraId="0E67FB8F">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lang w:eastAsia="zh-CN"/>
              </w:rPr>
            </w:pPr>
            <w:r>
              <w:rPr>
                <w:rFonts w:hint="eastAsia" w:ascii="仿宋" w:hAnsi="仿宋" w:eastAsia="仿宋" w:cs="仿宋"/>
                <w:b w:val="0"/>
                <w:bCs w:val="0"/>
                <w:spacing w:val="4"/>
                <w:sz w:val="22"/>
                <w:szCs w:val="22"/>
                <w:lang w:eastAsia="zh-CN"/>
              </w:rPr>
              <w:t>山东晨宇电器股份有限公司</w:t>
            </w:r>
          </w:p>
        </w:tc>
      </w:tr>
      <w:tr w14:paraId="77CBC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602" w:type="dxa"/>
            <w:noWrap w:val="0"/>
            <w:vAlign w:val="center"/>
          </w:tcPr>
          <w:p w14:paraId="6879C94A">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3</w:t>
            </w:r>
          </w:p>
        </w:tc>
        <w:tc>
          <w:tcPr>
            <w:tcW w:w="1668" w:type="dxa"/>
            <w:noWrap w:val="0"/>
            <w:vAlign w:val="center"/>
          </w:tcPr>
          <w:p w14:paraId="0D7E629F">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高端设备实训基地</w:t>
            </w:r>
          </w:p>
        </w:tc>
        <w:tc>
          <w:tcPr>
            <w:tcW w:w="2635" w:type="dxa"/>
            <w:noWrap w:val="0"/>
            <w:vAlign w:val="center"/>
          </w:tcPr>
          <w:p w14:paraId="5873391A">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高端数控机床加工操作实训区</w:t>
            </w:r>
          </w:p>
        </w:tc>
        <w:tc>
          <w:tcPr>
            <w:tcW w:w="882" w:type="dxa"/>
            <w:noWrap w:val="0"/>
            <w:vAlign w:val="center"/>
          </w:tcPr>
          <w:p w14:paraId="31DA82DA">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40 人</w:t>
            </w:r>
          </w:p>
        </w:tc>
        <w:tc>
          <w:tcPr>
            <w:tcW w:w="1187" w:type="dxa"/>
            <w:noWrap w:val="0"/>
            <w:vAlign w:val="center"/>
          </w:tcPr>
          <w:p w14:paraId="31B80365">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968</w:t>
            </w:r>
          </w:p>
        </w:tc>
        <w:tc>
          <w:tcPr>
            <w:tcW w:w="1783" w:type="dxa"/>
            <w:noWrap w:val="0"/>
            <w:vAlign w:val="center"/>
          </w:tcPr>
          <w:p w14:paraId="0FEF864F">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lang w:eastAsia="zh-CN"/>
              </w:rPr>
            </w:pPr>
            <w:r>
              <w:rPr>
                <w:rFonts w:hint="eastAsia" w:ascii="仿宋" w:hAnsi="仿宋" w:eastAsia="仿宋" w:cs="仿宋"/>
                <w:b w:val="0"/>
                <w:bCs w:val="0"/>
                <w:spacing w:val="4"/>
                <w:sz w:val="22"/>
                <w:szCs w:val="22"/>
                <w:lang w:eastAsia="zh-CN"/>
              </w:rPr>
              <w:t>山东亚泰机械有限公司</w:t>
            </w:r>
          </w:p>
        </w:tc>
      </w:tr>
      <w:tr w14:paraId="4BB8F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602" w:type="dxa"/>
            <w:noWrap w:val="0"/>
            <w:vAlign w:val="center"/>
          </w:tcPr>
          <w:p w14:paraId="696E991E">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4</w:t>
            </w:r>
          </w:p>
        </w:tc>
        <w:tc>
          <w:tcPr>
            <w:tcW w:w="1668" w:type="dxa"/>
            <w:noWrap w:val="0"/>
            <w:vAlign w:val="center"/>
          </w:tcPr>
          <w:p w14:paraId="200062BF">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特种加工实训基地</w:t>
            </w:r>
          </w:p>
        </w:tc>
        <w:tc>
          <w:tcPr>
            <w:tcW w:w="2635" w:type="dxa"/>
            <w:noWrap w:val="0"/>
            <w:vAlign w:val="center"/>
          </w:tcPr>
          <w:p w14:paraId="38C8CC4C">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特种加工操作实训区</w:t>
            </w:r>
          </w:p>
        </w:tc>
        <w:tc>
          <w:tcPr>
            <w:tcW w:w="882" w:type="dxa"/>
            <w:noWrap w:val="0"/>
            <w:vAlign w:val="center"/>
          </w:tcPr>
          <w:p w14:paraId="42ADF588">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30 人</w:t>
            </w:r>
          </w:p>
        </w:tc>
        <w:tc>
          <w:tcPr>
            <w:tcW w:w="1187" w:type="dxa"/>
            <w:noWrap w:val="0"/>
            <w:vAlign w:val="center"/>
          </w:tcPr>
          <w:p w14:paraId="08DFDF69">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654</w:t>
            </w:r>
          </w:p>
        </w:tc>
        <w:tc>
          <w:tcPr>
            <w:tcW w:w="1783" w:type="dxa"/>
            <w:noWrap w:val="0"/>
            <w:vAlign w:val="center"/>
          </w:tcPr>
          <w:p w14:paraId="758FE6AD">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lang w:eastAsia="zh-CN"/>
              </w:rPr>
            </w:pPr>
            <w:r>
              <w:rPr>
                <w:rFonts w:hint="eastAsia" w:ascii="仿宋" w:hAnsi="仿宋" w:eastAsia="仿宋" w:cs="仿宋"/>
                <w:b w:val="0"/>
                <w:bCs w:val="0"/>
                <w:spacing w:val="4"/>
                <w:sz w:val="22"/>
                <w:szCs w:val="22"/>
                <w:lang w:eastAsia="zh-CN"/>
              </w:rPr>
              <w:t>山东海韵电器有限公司</w:t>
            </w:r>
          </w:p>
        </w:tc>
      </w:tr>
      <w:tr w14:paraId="7B05F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602" w:type="dxa"/>
            <w:noWrap w:val="0"/>
            <w:vAlign w:val="center"/>
          </w:tcPr>
          <w:p w14:paraId="1A330F68">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合计</w:t>
            </w:r>
          </w:p>
        </w:tc>
        <w:tc>
          <w:tcPr>
            <w:tcW w:w="1668" w:type="dxa"/>
            <w:noWrap w:val="0"/>
            <w:vAlign w:val="center"/>
          </w:tcPr>
          <w:p w14:paraId="672E500D">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2635" w:type="dxa"/>
            <w:noWrap w:val="0"/>
            <w:vAlign w:val="center"/>
          </w:tcPr>
          <w:p w14:paraId="78B86498">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882" w:type="dxa"/>
            <w:noWrap w:val="0"/>
            <w:vAlign w:val="center"/>
          </w:tcPr>
          <w:p w14:paraId="7117DFFE">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c>
          <w:tcPr>
            <w:tcW w:w="1187" w:type="dxa"/>
            <w:noWrap w:val="0"/>
            <w:vAlign w:val="center"/>
          </w:tcPr>
          <w:p w14:paraId="36C09239">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r>
              <w:rPr>
                <w:rFonts w:hint="eastAsia" w:ascii="仿宋" w:hAnsi="仿宋" w:eastAsia="仿宋" w:cs="仿宋"/>
                <w:b w:val="0"/>
                <w:bCs w:val="0"/>
                <w:spacing w:val="4"/>
                <w:sz w:val="22"/>
                <w:szCs w:val="22"/>
              </w:rPr>
              <w:t>9532</w:t>
            </w:r>
          </w:p>
        </w:tc>
        <w:tc>
          <w:tcPr>
            <w:tcW w:w="1783" w:type="dxa"/>
            <w:noWrap w:val="0"/>
            <w:vAlign w:val="center"/>
          </w:tcPr>
          <w:p w14:paraId="4207523C">
            <w:pPr>
              <w:pStyle w:val="22"/>
              <w:keepNext w:val="0"/>
              <w:keepLines w:val="0"/>
              <w:pageBreakBefore w:val="0"/>
              <w:widowControl w:val="0"/>
              <w:kinsoku/>
              <w:wordWrap/>
              <w:overflowPunct/>
              <w:topLinePunct w:val="0"/>
              <w:autoSpaceDE/>
              <w:autoSpaceDN/>
              <w:bidi w:val="0"/>
              <w:adjustRightInd/>
              <w:snapToGrid/>
              <w:spacing w:before="65" w:line="460" w:lineRule="exact"/>
              <w:jc w:val="center"/>
              <w:textAlignment w:val="auto"/>
              <w:rPr>
                <w:rFonts w:hint="eastAsia" w:ascii="仿宋" w:hAnsi="仿宋" w:eastAsia="仿宋" w:cs="仿宋"/>
                <w:b w:val="0"/>
                <w:bCs w:val="0"/>
                <w:spacing w:val="4"/>
                <w:sz w:val="22"/>
                <w:szCs w:val="22"/>
              </w:rPr>
            </w:pPr>
          </w:p>
        </w:tc>
      </w:tr>
    </w:tbl>
    <w:p w14:paraId="494101BF">
      <w:pPr>
        <w:keepNext w:val="0"/>
        <w:keepLines w:val="0"/>
        <w:pageBreakBefore w:val="0"/>
        <w:widowControl w:val="0"/>
        <w:numPr>
          <w:ilvl w:val="0"/>
          <w:numId w:val="0"/>
        </w:numPr>
        <w:kinsoku/>
        <w:wordWrap/>
        <w:overflowPunct/>
        <w:topLinePunct w:val="0"/>
        <w:autoSpaceDE/>
        <w:autoSpaceDN/>
        <w:bidi w:val="0"/>
        <w:spacing w:line="460" w:lineRule="exact"/>
        <w:ind w:leftChars="100"/>
        <w:textAlignment w:val="auto"/>
        <w:outlineLvl w:val="9"/>
        <w:rPr>
          <w:rStyle w:val="17"/>
          <w:rFonts w:hint="eastAsia" w:ascii="仿宋" w:hAnsi="仿宋" w:eastAsia="仿宋" w:cs="仿宋"/>
          <w:i w:val="0"/>
          <w:iCs w:val="0"/>
          <w:caps w:val="0"/>
          <w:color w:val="0F4C81"/>
          <w:spacing w:val="24"/>
          <w:kern w:val="2"/>
          <w:sz w:val="22"/>
          <w:szCs w:val="22"/>
          <w:shd w:val="clear" w:color="auto" w:fill="FFFFFF"/>
          <w:lang w:val="en-US" w:eastAsia="zh-CN" w:bidi="ar-SA"/>
        </w:rPr>
      </w:pPr>
    </w:p>
    <w:p w14:paraId="39624013">
      <w:pPr>
        <w:pStyle w:val="6"/>
        <w:keepNext w:val="0"/>
        <w:keepLines w:val="0"/>
        <w:pageBreakBefore w:val="0"/>
        <w:widowControl w:val="0"/>
        <w:kinsoku/>
        <w:wordWrap/>
        <w:overflowPunct/>
        <w:topLinePunct w:val="0"/>
        <w:autoSpaceDE/>
        <w:autoSpaceDN/>
        <w:bidi w:val="0"/>
        <w:adjustRightInd/>
        <w:snapToGrid/>
        <w:spacing w:before="101" w:line="460" w:lineRule="exact"/>
        <w:jc w:val="left"/>
        <w:textAlignment w:val="auto"/>
        <w:outlineLvl w:val="2"/>
        <w:rPr>
          <w:rFonts w:hint="eastAsia" w:ascii="仿宋" w:hAnsi="仿宋" w:eastAsia="仿宋" w:cs="仿宋"/>
          <w:spacing w:val="4"/>
          <w:kern w:val="2"/>
          <w:sz w:val="28"/>
          <w:szCs w:val="28"/>
          <w:lang w:val="en-US" w:eastAsia="zh-CN" w:bidi="ar-SA"/>
        </w:rPr>
      </w:pPr>
      <w:r>
        <w:rPr>
          <w:rStyle w:val="17"/>
          <w:rFonts w:hint="eastAsia" w:ascii="仿宋" w:hAnsi="仿宋" w:eastAsia="仿宋" w:cs="仿宋"/>
          <w:i w:val="0"/>
          <w:iCs w:val="0"/>
          <w:caps w:val="0"/>
          <w:color w:val="0F4C81"/>
          <w:spacing w:val="24"/>
          <w:kern w:val="2"/>
          <w:sz w:val="28"/>
          <w:szCs w:val="28"/>
          <w:shd w:val="clear" w:color="auto" w:fill="FFFFFF"/>
          <w:lang w:val="en-US" w:eastAsia="zh-CN" w:bidi="ar-SA"/>
        </w:rPr>
        <w:t>（3）教材及图书、数字化（网络）资料等学习资源</w:t>
      </w:r>
    </w:p>
    <w:p w14:paraId="19A5727E">
      <w:pPr>
        <w:keepNext w:val="0"/>
        <w:keepLines w:val="0"/>
        <w:pageBreakBefore w:val="0"/>
        <w:widowControl w:val="0"/>
        <w:kinsoku/>
        <w:wordWrap/>
        <w:overflowPunct/>
        <w:topLinePunct w:val="0"/>
        <w:autoSpaceDE/>
        <w:autoSpaceDN/>
        <w:bidi w:val="0"/>
        <w:adjustRightInd/>
        <w:snapToGrid/>
        <w:spacing w:line="460" w:lineRule="exact"/>
        <w:ind w:firstLine="576" w:firstLineChars="200"/>
        <w:textAlignment w:val="auto"/>
        <w:rPr>
          <w:rFonts w:hint="eastAsia" w:ascii="仿宋" w:hAnsi="仿宋" w:eastAsia="仿宋" w:cs="仿宋"/>
          <w:spacing w:val="4"/>
          <w:kern w:val="2"/>
          <w:sz w:val="28"/>
          <w:szCs w:val="28"/>
          <w:lang w:val="en-US" w:eastAsia="zh-CN" w:bidi="ar-SA"/>
        </w:rPr>
      </w:pPr>
      <w:r>
        <w:rPr>
          <w:rFonts w:hint="eastAsia" w:ascii="仿宋" w:hAnsi="仿宋" w:eastAsia="仿宋" w:cs="仿宋"/>
          <w:spacing w:val="4"/>
          <w:kern w:val="2"/>
          <w:sz w:val="28"/>
          <w:szCs w:val="28"/>
          <w:lang w:val="en-US" w:eastAsia="zh-CN" w:bidi="ar-SA"/>
        </w:rPr>
        <w:t>学校图书馆为满足本专业学生和教师的专业成长，购置了现代企业管理、金属材料、电工基础、机械制造技术、数控技术、3D打印等方面的书籍3000余种、4635册；征订了《机械工程师》、《中国机械》、《机械制造》、《装备制造技术》、《金属加工（冷加工）》等杂志。学校计算机房配有CAD软件、CAM软件、CAXA软件、AutoCAD软件方便学生课余练习使用；学校还出台了专业教师每学期可以根据专业发展需要由学校购买2本专业书。建成教学教务信息化管理系统、学院精品课程中心、网络课程中心。形成有利于学生自主学习、内容丰富、使用便捷、更新及时的数字化专业学习资源和其它学习资源（专业图书共计30000册）。</w:t>
      </w:r>
    </w:p>
    <w:p w14:paraId="5BC97762">
      <w:pPr>
        <w:keepNext w:val="0"/>
        <w:keepLines w:val="0"/>
        <w:pageBreakBefore w:val="0"/>
        <w:widowControl w:val="0"/>
        <w:kinsoku/>
        <w:wordWrap/>
        <w:overflowPunct/>
        <w:topLinePunct w:val="0"/>
        <w:autoSpaceDE/>
        <w:autoSpaceDN/>
        <w:bidi w:val="0"/>
        <w:adjustRightInd/>
        <w:snapToGrid/>
        <w:spacing w:line="460" w:lineRule="exact"/>
        <w:ind w:firstLine="576" w:firstLineChars="200"/>
        <w:textAlignment w:val="auto"/>
        <w:rPr>
          <w:rFonts w:hint="eastAsia" w:ascii="仿宋" w:hAnsi="仿宋" w:eastAsia="仿宋" w:cs="仿宋"/>
          <w:spacing w:val="4"/>
          <w:kern w:val="2"/>
          <w:sz w:val="28"/>
          <w:szCs w:val="28"/>
          <w:lang w:val="en-US" w:eastAsia="zh-CN" w:bidi="ar-SA"/>
        </w:rPr>
      </w:pPr>
    </w:p>
    <w:p w14:paraId="5B479934">
      <w:pPr>
        <w:pStyle w:val="3"/>
        <w:bidi w:val="0"/>
        <w:rPr>
          <w:rFonts w:hint="default"/>
          <w:lang w:val="en-US" w:eastAsia="zh-CN"/>
        </w:rPr>
      </w:pPr>
      <w:bookmarkStart w:id="42" w:name="_Toc13045"/>
      <w:r>
        <w:rPr>
          <w:rFonts w:hint="eastAsia"/>
          <w:lang w:eastAsia="zh-CN"/>
        </w:rPr>
        <w:t>（</w:t>
      </w:r>
      <w:r>
        <w:rPr>
          <w:rFonts w:hint="eastAsia"/>
          <w:lang w:val="en-US" w:eastAsia="zh-CN"/>
        </w:rPr>
        <w:t>三</w:t>
      </w:r>
      <w:r>
        <w:rPr>
          <w:rFonts w:hint="eastAsia"/>
          <w:lang w:eastAsia="zh-CN"/>
        </w:rPr>
        <w:t>）</w:t>
      </w:r>
      <w:r>
        <w:rPr>
          <w:rFonts w:hint="eastAsia"/>
          <w:lang w:val="en-US" w:eastAsia="zh-CN"/>
        </w:rPr>
        <w:t>教学时间分配（周）</w:t>
      </w:r>
      <w:bookmarkEnd w:id="42"/>
    </w:p>
    <w:tbl>
      <w:tblPr>
        <w:tblStyle w:val="21"/>
        <w:tblW w:w="8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8"/>
        <w:gridCol w:w="650"/>
        <w:gridCol w:w="786"/>
        <w:gridCol w:w="554"/>
        <w:gridCol w:w="575"/>
        <w:gridCol w:w="564"/>
        <w:gridCol w:w="482"/>
        <w:gridCol w:w="554"/>
        <w:gridCol w:w="525"/>
        <w:gridCol w:w="554"/>
        <w:gridCol w:w="534"/>
        <w:gridCol w:w="559"/>
      </w:tblGrid>
      <w:tr w14:paraId="1C955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1898" w:type="dxa"/>
            <w:noWrap w:val="0"/>
            <w:vAlign w:val="center"/>
            <mc:AlternateContent>
              <mc:Choice Requires="wpsCustomData">
                <wpsCustomData:diagonals>
                  <wpsCustomData:diagonal from="5000" to="30000">
                    <wpsCustomData:border w:val="single" w:color="000000" w:sz="4" w:space="0"/>
                  </wpsCustomData:diagonal>
                  <wpsCustomData:diagonal from="30000" to="11500">
                    <wpsCustomData:border w:val="single" w:color="000000" w:sz="4" w:space="0"/>
                  </wpsCustomData:diagonal>
                </wpsCustomData:diagonals>
              </mc:Choice>
            </mc:AlternateContent>
          </w:tcPr>
          <w:p w14:paraId="57E2DDB6">
            <w:pPr>
              <w:pStyle w:val="22"/>
              <w:keepNext w:val="0"/>
              <w:keepLines w:val="0"/>
              <w:pageBreakBefore w:val="0"/>
              <w:widowControl/>
              <w:kinsoku w:val="0"/>
              <w:wordWrap/>
              <w:overflowPunct/>
              <w:topLinePunct w:val="0"/>
              <w:autoSpaceDE w:val="0"/>
              <w:autoSpaceDN w:val="0"/>
              <w:bidi w:val="0"/>
              <w:adjustRightInd w:val="0"/>
              <w:snapToGrid w:val="0"/>
              <w:spacing w:line="1428" w:lineRule="exact"/>
              <w:ind w:left="0" w:firstLine="0"/>
              <w:jc w:val="center"/>
              <w:textAlignment w:val="baseline"/>
              <mc:AlternateContent>
                <mc:Choice Requires="wpsCustomData">
                  <wpsCustomData:diagonalParaType/>
                </mc:Choice>
              </mc:AlternateConten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学期</w:t>
            </w:r>
          </w:p>
          <w:p w14:paraId="4B077473">
            <w:pPr>
              <w:pStyle w:val="22"/>
              <w:keepNext w:val="0"/>
              <w:keepLines w:val="0"/>
              <w:pageBreakBefore w:val="0"/>
              <w:widowControl/>
              <w:kinsoku w:val="0"/>
              <w:wordWrap/>
              <w:overflowPunct/>
              <w:topLinePunct w:val="0"/>
              <w:autoSpaceDE w:val="0"/>
              <w:autoSpaceDN w:val="0"/>
              <w:bidi w:val="0"/>
              <w:adjustRightInd w:val="0"/>
              <w:snapToGrid w:val="0"/>
              <w:spacing w:line="1428" w:lineRule="exact"/>
              <w:ind w:left="0" w:firstLine="0"/>
              <w:jc w:val="center"/>
              <w:textAlignment w:val="baseline"/>
              <mc:AlternateContent>
                <mc:Choice Requires="wpsCustomData">
                  <wpsCustomData:diagonalParaType/>
                </mc:Choice>
              </mc:AlternateConten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分类</w:t>
            </w:r>
          </w:p>
          <w:p w14:paraId="5A915A42">
            <w:pPr>
              <w:pStyle w:val="22"/>
              <w:keepNext w:val="0"/>
              <w:keepLines w:val="0"/>
              <w:pageBreakBefore w:val="0"/>
              <w:widowControl/>
              <w:kinsoku w:val="0"/>
              <w:wordWrap/>
              <w:overflowPunct/>
              <w:topLinePunct w:val="0"/>
              <w:autoSpaceDE w:val="0"/>
              <w:autoSpaceDN w:val="0"/>
              <w:bidi w:val="0"/>
              <w:adjustRightInd w:val="0"/>
              <w:snapToGrid w:val="0"/>
              <w:spacing w:line="1428" w:lineRule="exact"/>
              <w:ind w:left="0" w:firstLine="0"/>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时间</w:t>
            </w:r>
          </w:p>
        </w:tc>
        <w:tc>
          <w:tcPr>
            <w:tcW w:w="650" w:type="dxa"/>
            <w:noWrap w:val="0"/>
            <w:textDirection w:val="tbRlV"/>
            <w:vAlign w:val="center"/>
          </w:tcPr>
          <w:p w14:paraId="064BAE5C">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理论教学</w:t>
            </w:r>
          </w:p>
        </w:tc>
        <w:tc>
          <w:tcPr>
            <w:tcW w:w="786" w:type="dxa"/>
            <w:noWrap w:val="0"/>
            <w:textDirection w:val="tbRlV"/>
            <w:vAlign w:val="center"/>
          </w:tcPr>
          <w:p w14:paraId="3D3F1112">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实践教学</w:t>
            </w:r>
          </w:p>
        </w:tc>
        <w:tc>
          <w:tcPr>
            <w:tcW w:w="554" w:type="dxa"/>
            <w:noWrap w:val="0"/>
            <w:textDirection w:val="tbRlV"/>
            <w:vAlign w:val="center"/>
          </w:tcPr>
          <w:p w14:paraId="20A18783">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入学教育</w:t>
            </w:r>
          </w:p>
        </w:tc>
        <w:tc>
          <w:tcPr>
            <w:tcW w:w="575" w:type="dxa"/>
            <w:noWrap w:val="0"/>
            <w:textDirection w:val="tbRlV"/>
            <w:vAlign w:val="center"/>
          </w:tcPr>
          <w:p w14:paraId="6625F821">
            <w:pPr>
              <w:pStyle w:val="22"/>
              <w:keepNext w:val="0"/>
              <w:keepLines w:val="0"/>
              <w:pageBreakBefore w:val="0"/>
              <w:widowControl/>
              <w:kinsoku w:val="0"/>
              <w:wordWrap/>
              <w:overflowPunct/>
              <w:topLinePunct w:val="0"/>
              <w:autoSpaceDE w:val="0"/>
              <w:autoSpaceDN w:val="0"/>
              <w:bidi w:val="0"/>
              <w:adjustRightInd w:val="0"/>
              <w:snapToGrid w:val="0"/>
              <w:spacing w:line="215"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10"/>
                <w:sz w:val="22"/>
                <w:szCs w:val="22"/>
              </w:rPr>
              <w:t>军训</w:t>
            </w:r>
          </w:p>
        </w:tc>
        <w:tc>
          <w:tcPr>
            <w:tcW w:w="564" w:type="dxa"/>
            <w:noWrap w:val="0"/>
            <w:textDirection w:val="tbRlV"/>
            <w:vAlign w:val="center"/>
          </w:tcPr>
          <w:p w14:paraId="6E7BE107">
            <w:pPr>
              <w:pStyle w:val="22"/>
              <w:keepNext w:val="0"/>
              <w:keepLines w:val="0"/>
              <w:pageBreakBefore w:val="0"/>
              <w:widowControl/>
              <w:kinsoku w:val="0"/>
              <w:wordWrap/>
              <w:overflowPunct/>
              <w:topLinePunct w:val="0"/>
              <w:autoSpaceDE w:val="0"/>
              <w:autoSpaceDN w:val="0"/>
              <w:bidi w:val="0"/>
              <w:adjustRightInd w:val="0"/>
              <w:snapToGrid w:val="0"/>
              <w:spacing w:line="215"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社会实践</w:t>
            </w:r>
          </w:p>
        </w:tc>
        <w:tc>
          <w:tcPr>
            <w:tcW w:w="482" w:type="dxa"/>
            <w:noWrap w:val="0"/>
            <w:textDirection w:val="tbRlV"/>
            <w:vAlign w:val="center"/>
          </w:tcPr>
          <w:p w14:paraId="4332D348">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顶岗实习</w:t>
            </w:r>
          </w:p>
        </w:tc>
        <w:tc>
          <w:tcPr>
            <w:tcW w:w="554" w:type="dxa"/>
            <w:noWrap w:val="0"/>
            <w:textDirection w:val="tbRlV"/>
            <w:vAlign w:val="center"/>
          </w:tcPr>
          <w:p w14:paraId="4287BC58">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毕业教育</w:t>
            </w:r>
          </w:p>
        </w:tc>
        <w:tc>
          <w:tcPr>
            <w:tcW w:w="525" w:type="dxa"/>
            <w:noWrap w:val="0"/>
            <w:textDirection w:val="tbRlV"/>
            <w:vAlign w:val="center"/>
          </w:tcPr>
          <w:p w14:paraId="698290A6">
            <w:pPr>
              <w:pStyle w:val="22"/>
              <w:keepNext w:val="0"/>
              <w:keepLines w:val="0"/>
              <w:pageBreakBefore w:val="0"/>
              <w:widowControl/>
              <w:kinsoku w:val="0"/>
              <w:wordWrap/>
              <w:overflowPunct/>
              <w:topLinePunct w:val="0"/>
              <w:autoSpaceDE w:val="0"/>
              <w:autoSpaceDN w:val="0"/>
              <w:bidi w:val="0"/>
              <w:adjustRightInd w:val="0"/>
              <w:snapToGrid w:val="0"/>
              <w:spacing w:line="217"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11"/>
                <w:sz w:val="22"/>
                <w:szCs w:val="22"/>
              </w:rPr>
              <w:t>其它</w:t>
            </w:r>
          </w:p>
        </w:tc>
        <w:tc>
          <w:tcPr>
            <w:tcW w:w="554" w:type="dxa"/>
            <w:noWrap w:val="0"/>
            <w:textDirection w:val="tbRlV"/>
            <w:vAlign w:val="center"/>
          </w:tcPr>
          <w:p w14:paraId="709A12C6">
            <w:pPr>
              <w:pStyle w:val="22"/>
              <w:keepNext w:val="0"/>
              <w:keepLines w:val="0"/>
              <w:pageBreakBefore w:val="0"/>
              <w:widowControl/>
              <w:kinsoku w:val="0"/>
              <w:wordWrap/>
              <w:overflowPunct/>
              <w:topLinePunct w:val="0"/>
              <w:autoSpaceDE w:val="0"/>
              <w:autoSpaceDN w:val="0"/>
              <w:bidi w:val="0"/>
              <w:adjustRightInd w:val="0"/>
              <w:snapToGrid w:val="0"/>
              <w:spacing w:line="216"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考试</w:t>
            </w:r>
          </w:p>
        </w:tc>
        <w:tc>
          <w:tcPr>
            <w:tcW w:w="534" w:type="dxa"/>
            <w:noWrap w:val="0"/>
            <w:textDirection w:val="tbRlV"/>
            <w:vAlign w:val="center"/>
          </w:tcPr>
          <w:p w14:paraId="43123840">
            <w:pPr>
              <w:pStyle w:val="22"/>
              <w:keepNext w:val="0"/>
              <w:keepLines w:val="0"/>
              <w:pageBreakBefore w:val="0"/>
              <w:widowControl/>
              <w:kinsoku w:val="0"/>
              <w:wordWrap/>
              <w:overflowPunct/>
              <w:topLinePunct w:val="0"/>
              <w:autoSpaceDE w:val="0"/>
              <w:autoSpaceDN w:val="0"/>
              <w:bidi w:val="0"/>
              <w:adjustRightInd w:val="0"/>
              <w:snapToGrid w:val="0"/>
              <w:spacing w:line="215"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假期</w:t>
            </w:r>
          </w:p>
        </w:tc>
        <w:tc>
          <w:tcPr>
            <w:tcW w:w="559" w:type="dxa"/>
            <w:noWrap w:val="0"/>
            <w:textDirection w:val="tbRlV"/>
            <w:vAlign w:val="center"/>
          </w:tcPr>
          <w:p w14:paraId="1B8A7A4C">
            <w:pPr>
              <w:pStyle w:val="22"/>
              <w:keepNext w:val="0"/>
              <w:keepLines w:val="0"/>
              <w:pageBreakBefore w:val="0"/>
              <w:widowControl/>
              <w:kinsoku w:val="0"/>
              <w:wordWrap/>
              <w:overflowPunct/>
              <w:topLinePunct w:val="0"/>
              <w:autoSpaceDE w:val="0"/>
              <w:autoSpaceDN w:val="0"/>
              <w:bidi w:val="0"/>
              <w:adjustRightInd w:val="0"/>
              <w:snapToGrid w:val="0"/>
              <w:spacing w:line="217"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点计</w:t>
            </w:r>
          </w:p>
        </w:tc>
      </w:tr>
      <w:tr w14:paraId="1595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1898" w:type="dxa"/>
            <w:noWrap w:val="0"/>
            <w:vAlign w:val="center"/>
          </w:tcPr>
          <w:p w14:paraId="04C0A205">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第一学期</w:t>
            </w:r>
          </w:p>
        </w:tc>
        <w:tc>
          <w:tcPr>
            <w:tcW w:w="650" w:type="dxa"/>
            <w:noWrap w:val="0"/>
            <w:vAlign w:val="center"/>
          </w:tcPr>
          <w:p w14:paraId="278B1127">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12.6</w:t>
            </w:r>
          </w:p>
        </w:tc>
        <w:tc>
          <w:tcPr>
            <w:tcW w:w="786" w:type="dxa"/>
            <w:noWrap w:val="0"/>
            <w:vAlign w:val="center"/>
          </w:tcPr>
          <w:p w14:paraId="3142FD5B">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4.4</w:t>
            </w:r>
          </w:p>
        </w:tc>
        <w:tc>
          <w:tcPr>
            <w:tcW w:w="554" w:type="dxa"/>
            <w:noWrap w:val="0"/>
            <w:vAlign w:val="center"/>
          </w:tcPr>
          <w:p w14:paraId="6AF00D54">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14:paraId="3BA41EEE">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1.5</w:t>
            </w:r>
          </w:p>
        </w:tc>
        <w:tc>
          <w:tcPr>
            <w:tcW w:w="564" w:type="dxa"/>
            <w:noWrap w:val="0"/>
            <w:vAlign w:val="center"/>
          </w:tcPr>
          <w:p w14:paraId="7B8BEDC8">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482" w:type="dxa"/>
            <w:noWrap w:val="0"/>
            <w:vAlign w:val="center"/>
          </w:tcPr>
          <w:p w14:paraId="326B1866">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14:paraId="5AABD7D1">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14:paraId="49194A35">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14:paraId="6D9F0815">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14:paraId="76F040AB">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14:paraId="4D2AD987">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14:paraId="342AD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1898" w:type="dxa"/>
            <w:noWrap w:val="0"/>
            <w:vAlign w:val="center"/>
          </w:tcPr>
          <w:p w14:paraId="4176E6EC">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第二学期</w:t>
            </w:r>
          </w:p>
        </w:tc>
        <w:tc>
          <w:tcPr>
            <w:tcW w:w="650" w:type="dxa"/>
            <w:noWrap w:val="0"/>
            <w:vAlign w:val="center"/>
          </w:tcPr>
          <w:p w14:paraId="4842562A">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14.2</w:t>
            </w:r>
          </w:p>
        </w:tc>
        <w:tc>
          <w:tcPr>
            <w:tcW w:w="786" w:type="dxa"/>
            <w:noWrap w:val="0"/>
            <w:vAlign w:val="center"/>
          </w:tcPr>
          <w:p w14:paraId="34059142">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3.8</w:t>
            </w:r>
          </w:p>
        </w:tc>
        <w:tc>
          <w:tcPr>
            <w:tcW w:w="554" w:type="dxa"/>
            <w:noWrap w:val="0"/>
            <w:vAlign w:val="center"/>
          </w:tcPr>
          <w:p w14:paraId="3A7486E9">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14:paraId="2C194D01">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14:paraId="52190806">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482" w:type="dxa"/>
            <w:noWrap w:val="0"/>
            <w:vAlign w:val="center"/>
          </w:tcPr>
          <w:p w14:paraId="1468D90B">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14:paraId="13E31127">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14:paraId="5905E1C6">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14:paraId="20DA7129">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14:paraId="59C24416">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14:paraId="488E64D8">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14:paraId="4B608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1898" w:type="dxa"/>
            <w:noWrap w:val="0"/>
            <w:vAlign w:val="center"/>
          </w:tcPr>
          <w:p w14:paraId="4BA76BA3">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第三学期</w:t>
            </w:r>
          </w:p>
        </w:tc>
        <w:tc>
          <w:tcPr>
            <w:tcW w:w="650" w:type="dxa"/>
            <w:noWrap w:val="0"/>
            <w:vAlign w:val="center"/>
          </w:tcPr>
          <w:p w14:paraId="380208D2">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10.6</w:t>
            </w:r>
          </w:p>
        </w:tc>
        <w:tc>
          <w:tcPr>
            <w:tcW w:w="786" w:type="dxa"/>
            <w:noWrap w:val="0"/>
            <w:vAlign w:val="center"/>
          </w:tcPr>
          <w:p w14:paraId="78C9ADF5">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7.4</w:t>
            </w:r>
          </w:p>
        </w:tc>
        <w:tc>
          <w:tcPr>
            <w:tcW w:w="554" w:type="dxa"/>
            <w:noWrap w:val="0"/>
            <w:vAlign w:val="center"/>
          </w:tcPr>
          <w:p w14:paraId="0572487D">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14:paraId="01F90CE6">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14:paraId="53A835DA">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482" w:type="dxa"/>
            <w:noWrap w:val="0"/>
            <w:vAlign w:val="center"/>
          </w:tcPr>
          <w:p w14:paraId="23120518">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14:paraId="4266832C">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14:paraId="0E42EE8B">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4" w:type="dxa"/>
            <w:noWrap w:val="0"/>
            <w:vAlign w:val="center"/>
          </w:tcPr>
          <w:p w14:paraId="43F7323D">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14:paraId="5BC1FDDA">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14:paraId="6F7A228F">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14:paraId="5FD8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898" w:type="dxa"/>
            <w:noWrap w:val="0"/>
            <w:vAlign w:val="center"/>
          </w:tcPr>
          <w:p w14:paraId="0769D699">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第四学期</w:t>
            </w:r>
          </w:p>
        </w:tc>
        <w:tc>
          <w:tcPr>
            <w:tcW w:w="650" w:type="dxa"/>
            <w:noWrap w:val="0"/>
            <w:vAlign w:val="center"/>
          </w:tcPr>
          <w:p w14:paraId="13D0EEEA">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6.4</w:t>
            </w:r>
          </w:p>
        </w:tc>
        <w:tc>
          <w:tcPr>
            <w:tcW w:w="786" w:type="dxa"/>
            <w:noWrap w:val="0"/>
            <w:vAlign w:val="center"/>
          </w:tcPr>
          <w:p w14:paraId="76D990EC">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11.6</w:t>
            </w:r>
          </w:p>
        </w:tc>
        <w:tc>
          <w:tcPr>
            <w:tcW w:w="554" w:type="dxa"/>
            <w:noWrap w:val="0"/>
            <w:vAlign w:val="center"/>
          </w:tcPr>
          <w:p w14:paraId="2C2EA987">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14:paraId="015F84B0">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14:paraId="5DE41917">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482" w:type="dxa"/>
            <w:noWrap w:val="0"/>
            <w:vAlign w:val="center"/>
          </w:tcPr>
          <w:p w14:paraId="378BCAFA">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14:paraId="5CA26688">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14:paraId="3FB7A193">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14:paraId="061E3642">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14:paraId="3D9FD400">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14:paraId="6F6B233B">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14:paraId="2F5B2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1898" w:type="dxa"/>
            <w:noWrap w:val="0"/>
            <w:vAlign w:val="center"/>
          </w:tcPr>
          <w:p w14:paraId="1DEF06D2">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第五学期</w:t>
            </w:r>
          </w:p>
        </w:tc>
        <w:tc>
          <w:tcPr>
            <w:tcW w:w="650" w:type="dxa"/>
            <w:noWrap w:val="0"/>
            <w:vAlign w:val="center"/>
          </w:tcPr>
          <w:p w14:paraId="78D3E37E">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1.8</w:t>
            </w:r>
          </w:p>
        </w:tc>
        <w:tc>
          <w:tcPr>
            <w:tcW w:w="786" w:type="dxa"/>
            <w:noWrap w:val="0"/>
            <w:vAlign w:val="center"/>
          </w:tcPr>
          <w:p w14:paraId="78D99C26">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16.2</w:t>
            </w:r>
          </w:p>
        </w:tc>
        <w:tc>
          <w:tcPr>
            <w:tcW w:w="554" w:type="dxa"/>
            <w:noWrap w:val="0"/>
            <w:vAlign w:val="center"/>
          </w:tcPr>
          <w:p w14:paraId="1650C5E3">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75" w:type="dxa"/>
            <w:noWrap w:val="0"/>
            <w:vAlign w:val="center"/>
          </w:tcPr>
          <w:p w14:paraId="0EBAAE30">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14:paraId="29C85C41">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482" w:type="dxa"/>
            <w:noWrap w:val="0"/>
            <w:vAlign w:val="center"/>
          </w:tcPr>
          <w:p w14:paraId="7F8B4B37">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14:paraId="67B805BE">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25" w:type="dxa"/>
            <w:noWrap w:val="0"/>
            <w:vAlign w:val="center"/>
          </w:tcPr>
          <w:p w14:paraId="559B6BF3">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4" w:type="dxa"/>
            <w:noWrap w:val="0"/>
            <w:vAlign w:val="center"/>
          </w:tcPr>
          <w:p w14:paraId="0F8F27EB">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34" w:type="dxa"/>
            <w:noWrap w:val="0"/>
            <w:vAlign w:val="center"/>
          </w:tcPr>
          <w:p w14:paraId="660AA97C">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9" w:type="dxa"/>
            <w:noWrap w:val="0"/>
            <w:vAlign w:val="center"/>
          </w:tcPr>
          <w:p w14:paraId="4A1FC5E4">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r w14:paraId="2383A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1898" w:type="dxa"/>
            <w:noWrap w:val="0"/>
            <w:vAlign w:val="center"/>
          </w:tcPr>
          <w:p w14:paraId="695A082D">
            <w:pPr>
              <w:pStyle w:val="22"/>
              <w:keepNext w:val="0"/>
              <w:keepLines w:val="0"/>
              <w:pageBreakBefore w:val="0"/>
              <w:widowControl/>
              <w:kinsoku w:val="0"/>
              <w:wordWrap/>
              <w:overflowPunct/>
              <w:topLinePunct w:val="0"/>
              <w:autoSpaceDE w:val="0"/>
              <w:autoSpaceDN w:val="0"/>
              <w:bidi w:val="0"/>
              <w:adjustRightInd w:val="0"/>
              <w:snapToGrid w:val="0"/>
              <w:spacing w:line="219"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第六学期</w:t>
            </w:r>
          </w:p>
        </w:tc>
        <w:tc>
          <w:tcPr>
            <w:tcW w:w="650" w:type="dxa"/>
            <w:noWrap w:val="0"/>
            <w:vAlign w:val="center"/>
          </w:tcPr>
          <w:p w14:paraId="61D76BA6">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786" w:type="dxa"/>
            <w:noWrap w:val="0"/>
            <w:vAlign w:val="center"/>
          </w:tcPr>
          <w:p w14:paraId="7A54F5F0">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4" w:type="dxa"/>
            <w:noWrap w:val="0"/>
            <w:vAlign w:val="center"/>
          </w:tcPr>
          <w:p w14:paraId="795001A7">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75" w:type="dxa"/>
            <w:noWrap w:val="0"/>
            <w:vAlign w:val="center"/>
          </w:tcPr>
          <w:p w14:paraId="0E0D14E0">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64" w:type="dxa"/>
            <w:noWrap w:val="0"/>
            <w:vAlign w:val="center"/>
          </w:tcPr>
          <w:p w14:paraId="0F3494B5">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482" w:type="dxa"/>
            <w:noWrap w:val="0"/>
            <w:vAlign w:val="center"/>
          </w:tcPr>
          <w:p w14:paraId="2C0A6ABA">
            <w:pPr>
              <w:pStyle w:val="22"/>
              <w:keepNext w:val="0"/>
              <w:keepLines w:val="0"/>
              <w:pageBreakBefore w:val="0"/>
              <w:widowControl/>
              <w:kinsoku w:val="0"/>
              <w:wordWrap/>
              <w:overflowPunct/>
              <w:topLinePunct w:val="0"/>
              <w:autoSpaceDE w:val="0"/>
              <w:autoSpaceDN w:val="0"/>
              <w:bidi w:val="0"/>
              <w:adjustRightInd w:val="0"/>
              <w:snapToGrid w:val="0"/>
              <w:spacing w:line="184"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19</w:t>
            </w:r>
          </w:p>
        </w:tc>
        <w:tc>
          <w:tcPr>
            <w:tcW w:w="554" w:type="dxa"/>
            <w:noWrap w:val="0"/>
            <w:vAlign w:val="center"/>
          </w:tcPr>
          <w:p w14:paraId="1D9E3BE1">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25" w:type="dxa"/>
            <w:noWrap w:val="0"/>
            <w:vAlign w:val="center"/>
          </w:tcPr>
          <w:p w14:paraId="00C08C28">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0.5</w:t>
            </w:r>
          </w:p>
        </w:tc>
        <w:tc>
          <w:tcPr>
            <w:tcW w:w="554" w:type="dxa"/>
            <w:noWrap w:val="0"/>
            <w:vAlign w:val="center"/>
          </w:tcPr>
          <w:p w14:paraId="312408BC">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34" w:type="dxa"/>
            <w:noWrap w:val="0"/>
            <w:vAlign w:val="center"/>
          </w:tcPr>
          <w:p w14:paraId="0930658D">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0</w:t>
            </w:r>
          </w:p>
        </w:tc>
        <w:tc>
          <w:tcPr>
            <w:tcW w:w="559" w:type="dxa"/>
            <w:noWrap w:val="0"/>
            <w:vAlign w:val="center"/>
          </w:tcPr>
          <w:p w14:paraId="2C103CD6">
            <w:pPr>
              <w:pStyle w:val="22"/>
              <w:keepNext w:val="0"/>
              <w:keepLines w:val="0"/>
              <w:pageBreakBefore w:val="0"/>
              <w:widowControl/>
              <w:kinsoku w:val="0"/>
              <w:wordWrap/>
              <w:overflowPunct/>
              <w:topLinePunct w:val="0"/>
              <w:autoSpaceDE w:val="0"/>
              <w:autoSpaceDN w:val="0"/>
              <w:bidi w:val="0"/>
              <w:adjustRightInd w:val="0"/>
              <w:snapToGrid w:val="0"/>
              <w:spacing w:line="183" w:lineRule="auto"/>
              <w:ind w:lef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r>
    </w:tbl>
    <w:p w14:paraId="1068D2BE">
      <w:pPr>
        <w:rPr>
          <w:rFonts w:hint="eastAsia" w:ascii="Arial" w:hAnsi="Arial" w:eastAsia="宋体" w:cs="Arial"/>
          <w:sz w:val="21"/>
          <w:szCs w:val="21"/>
          <w:lang w:eastAsia="zh-CN"/>
        </w:rPr>
        <w:sectPr>
          <w:pgSz w:w="11910" w:h="16840"/>
          <w:pgMar w:top="1431" w:right="1786" w:bottom="0" w:left="1786" w:header="0" w:footer="0" w:gutter="0"/>
          <w:cols w:space="720" w:num="1"/>
        </w:sectPr>
      </w:pPr>
    </w:p>
    <w:p w14:paraId="407D5256">
      <w:pPr>
        <w:pStyle w:val="3"/>
        <w:bidi w:val="0"/>
        <w:rPr>
          <w:rFonts w:hint="eastAsia"/>
          <w:lang w:val="en-US" w:eastAsia="zh-CN"/>
        </w:rPr>
      </w:pPr>
      <w:bookmarkStart w:id="43" w:name="_Toc480"/>
      <w:r>
        <w:rPr>
          <w:rFonts w:hint="eastAsia"/>
          <w:lang w:val="en-US" w:eastAsia="zh-CN"/>
        </w:rPr>
        <w:t>（四）教学计划进程表</w:t>
      </w:r>
      <w:bookmarkEnd w:id="43"/>
    </w:p>
    <w:tbl>
      <w:tblPr>
        <w:tblStyle w:val="21"/>
        <w:tblW w:w="8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470"/>
        <w:gridCol w:w="1714"/>
        <w:gridCol w:w="437"/>
        <w:gridCol w:w="745"/>
        <w:gridCol w:w="470"/>
        <w:gridCol w:w="442"/>
        <w:gridCol w:w="470"/>
        <w:gridCol w:w="470"/>
        <w:gridCol w:w="398"/>
        <w:gridCol w:w="403"/>
        <w:gridCol w:w="403"/>
        <w:gridCol w:w="398"/>
        <w:gridCol w:w="403"/>
        <w:gridCol w:w="403"/>
      </w:tblGrid>
      <w:tr w14:paraId="2D2E4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470" w:type="dxa"/>
            <w:vMerge w:val="restart"/>
            <w:tcBorders>
              <w:bottom w:val="nil"/>
            </w:tcBorders>
            <w:noWrap w:val="0"/>
            <w:textDirection w:val="tbRlV"/>
            <w:vAlign w:val="center"/>
          </w:tcPr>
          <w:p w14:paraId="0C6B588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课程类别</w:t>
            </w:r>
          </w:p>
        </w:tc>
        <w:tc>
          <w:tcPr>
            <w:tcW w:w="470" w:type="dxa"/>
            <w:vMerge w:val="restart"/>
            <w:tcBorders>
              <w:bottom w:val="nil"/>
            </w:tcBorders>
            <w:noWrap w:val="0"/>
            <w:textDirection w:val="tbRlV"/>
            <w:vAlign w:val="center"/>
          </w:tcPr>
          <w:p w14:paraId="41B7CF3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课程序号</w:t>
            </w:r>
          </w:p>
        </w:tc>
        <w:tc>
          <w:tcPr>
            <w:tcW w:w="1714" w:type="dxa"/>
            <w:vMerge w:val="restart"/>
            <w:tcBorders>
              <w:bottom w:val="nil"/>
            </w:tcBorders>
            <w:noWrap w:val="0"/>
            <w:vAlign w:val="center"/>
          </w:tcPr>
          <w:p w14:paraId="002CDBA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课程名称</w:t>
            </w:r>
          </w:p>
        </w:tc>
        <w:tc>
          <w:tcPr>
            <w:tcW w:w="2094" w:type="dxa"/>
            <w:gridSpan w:val="4"/>
            <w:vMerge w:val="restart"/>
            <w:tcBorders>
              <w:bottom w:val="nil"/>
            </w:tcBorders>
            <w:noWrap w:val="0"/>
            <w:vAlign w:val="center"/>
          </w:tcPr>
          <w:p w14:paraId="49F04C0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学时</w:t>
            </w:r>
          </w:p>
        </w:tc>
        <w:tc>
          <w:tcPr>
            <w:tcW w:w="940" w:type="dxa"/>
            <w:gridSpan w:val="2"/>
            <w:vMerge w:val="restart"/>
            <w:tcBorders>
              <w:bottom w:val="nil"/>
            </w:tcBorders>
            <w:noWrap w:val="0"/>
            <w:vAlign w:val="center"/>
          </w:tcPr>
          <w:p w14:paraId="36E1C57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2"/>
                <w:position w:val="4"/>
                <w:sz w:val="22"/>
                <w:szCs w:val="22"/>
              </w:rPr>
            </w:pPr>
            <w:r>
              <w:rPr>
                <w:rFonts w:hint="eastAsia" w:ascii="仿宋" w:hAnsi="仿宋" w:eastAsia="仿宋" w:cs="仿宋"/>
                <w:spacing w:val="-2"/>
                <w:position w:val="4"/>
                <w:sz w:val="22"/>
                <w:szCs w:val="22"/>
              </w:rPr>
              <w:t>考核</w:t>
            </w:r>
          </w:p>
          <w:p w14:paraId="7DE01EF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方式</w:t>
            </w:r>
          </w:p>
        </w:tc>
        <w:tc>
          <w:tcPr>
            <w:tcW w:w="2408" w:type="dxa"/>
            <w:gridSpan w:val="6"/>
            <w:noWrap w:val="0"/>
            <w:vAlign w:val="center"/>
          </w:tcPr>
          <w:p w14:paraId="24C642A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学年学期安排课时</w:t>
            </w:r>
          </w:p>
        </w:tc>
      </w:tr>
      <w:tr w14:paraId="1A64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70" w:type="dxa"/>
            <w:vMerge w:val="continue"/>
            <w:tcBorders>
              <w:top w:val="nil"/>
              <w:bottom w:val="nil"/>
            </w:tcBorders>
            <w:noWrap w:val="0"/>
            <w:textDirection w:val="tbRlV"/>
            <w:vAlign w:val="center"/>
          </w:tcPr>
          <w:p w14:paraId="1101C69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bottom w:val="nil"/>
            </w:tcBorders>
            <w:noWrap w:val="0"/>
            <w:textDirection w:val="tbRlV"/>
            <w:vAlign w:val="center"/>
          </w:tcPr>
          <w:p w14:paraId="6CF28D4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1714" w:type="dxa"/>
            <w:vMerge w:val="continue"/>
            <w:tcBorders>
              <w:top w:val="nil"/>
              <w:bottom w:val="nil"/>
            </w:tcBorders>
            <w:noWrap w:val="0"/>
            <w:vAlign w:val="center"/>
          </w:tcPr>
          <w:p w14:paraId="2DBB9DF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2094" w:type="dxa"/>
            <w:gridSpan w:val="4"/>
            <w:vMerge w:val="continue"/>
            <w:tcBorders>
              <w:top w:val="nil"/>
            </w:tcBorders>
            <w:noWrap w:val="0"/>
            <w:vAlign w:val="center"/>
          </w:tcPr>
          <w:p w14:paraId="42FE260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940" w:type="dxa"/>
            <w:gridSpan w:val="2"/>
            <w:vMerge w:val="continue"/>
            <w:tcBorders>
              <w:top w:val="nil"/>
            </w:tcBorders>
            <w:noWrap w:val="0"/>
            <w:vAlign w:val="center"/>
          </w:tcPr>
          <w:p w14:paraId="12137C1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801" w:type="dxa"/>
            <w:gridSpan w:val="2"/>
            <w:noWrap w:val="0"/>
            <w:vAlign w:val="center"/>
          </w:tcPr>
          <w:p w14:paraId="1E5231A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第一学</w:t>
            </w:r>
            <w:r>
              <w:rPr>
                <w:rFonts w:hint="eastAsia" w:ascii="仿宋" w:hAnsi="仿宋" w:eastAsia="仿宋" w:cs="仿宋"/>
                <w:sz w:val="22"/>
                <w:szCs w:val="22"/>
              </w:rPr>
              <w:t>年</w:t>
            </w:r>
          </w:p>
        </w:tc>
        <w:tc>
          <w:tcPr>
            <w:tcW w:w="801" w:type="dxa"/>
            <w:gridSpan w:val="2"/>
            <w:noWrap w:val="0"/>
            <w:vAlign w:val="center"/>
          </w:tcPr>
          <w:p w14:paraId="7313E03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第二</w:t>
            </w:r>
            <w:r>
              <w:rPr>
                <w:rFonts w:hint="eastAsia" w:ascii="仿宋" w:hAnsi="仿宋" w:eastAsia="仿宋" w:cs="仿宋"/>
                <w:spacing w:val="-3"/>
                <w:sz w:val="22"/>
                <w:szCs w:val="22"/>
              </w:rPr>
              <w:t>学年</w:t>
            </w:r>
          </w:p>
        </w:tc>
        <w:tc>
          <w:tcPr>
            <w:tcW w:w="806" w:type="dxa"/>
            <w:gridSpan w:val="2"/>
            <w:noWrap w:val="0"/>
            <w:vAlign w:val="center"/>
          </w:tcPr>
          <w:p w14:paraId="19D263F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第三</w:t>
            </w:r>
            <w:r>
              <w:rPr>
                <w:rFonts w:hint="eastAsia" w:ascii="仿宋" w:hAnsi="仿宋" w:eastAsia="仿宋" w:cs="仿宋"/>
                <w:spacing w:val="-3"/>
                <w:sz w:val="22"/>
                <w:szCs w:val="22"/>
              </w:rPr>
              <w:t>学年</w:t>
            </w:r>
          </w:p>
        </w:tc>
      </w:tr>
      <w:tr w14:paraId="7384C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14:paraId="185E9AA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bottom w:val="nil"/>
            </w:tcBorders>
            <w:noWrap w:val="0"/>
            <w:textDirection w:val="tbRlV"/>
            <w:vAlign w:val="center"/>
          </w:tcPr>
          <w:p w14:paraId="771EB64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1714" w:type="dxa"/>
            <w:vMerge w:val="continue"/>
            <w:tcBorders>
              <w:top w:val="nil"/>
              <w:bottom w:val="nil"/>
            </w:tcBorders>
            <w:noWrap w:val="0"/>
            <w:vAlign w:val="center"/>
          </w:tcPr>
          <w:p w14:paraId="17EA0D1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37" w:type="dxa"/>
            <w:vMerge w:val="restart"/>
            <w:tcBorders>
              <w:bottom w:val="nil"/>
            </w:tcBorders>
            <w:noWrap w:val="0"/>
            <w:vAlign w:val="center"/>
          </w:tcPr>
          <w:p w14:paraId="3DF1281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总计</w:t>
            </w:r>
          </w:p>
        </w:tc>
        <w:tc>
          <w:tcPr>
            <w:tcW w:w="745" w:type="dxa"/>
            <w:vMerge w:val="restart"/>
            <w:tcBorders>
              <w:bottom w:val="nil"/>
            </w:tcBorders>
            <w:noWrap w:val="0"/>
            <w:vAlign w:val="center"/>
          </w:tcPr>
          <w:p w14:paraId="2E452CF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理论</w:t>
            </w:r>
            <w:r>
              <w:rPr>
                <w:rFonts w:hint="eastAsia" w:ascii="仿宋" w:hAnsi="仿宋" w:eastAsia="仿宋" w:cs="仿宋"/>
                <w:spacing w:val="-3"/>
                <w:sz w:val="22"/>
                <w:szCs w:val="22"/>
              </w:rPr>
              <w:t>教学</w:t>
            </w:r>
          </w:p>
        </w:tc>
        <w:tc>
          <w:tcPr>
            <w:tcW w:w="470" w:type="dxa"/>
            <w:vMerge w:val="restart"/>
            <w:tcBorders>
              <w:bottom w:val="nil"/>
            </w:tcBorders>
            <w:noWrap w:val="0"/>
            <w:textDirection w:val="tbRlV"/>
            <w:vAlign w:val="center"/>
          </w:tcPr>
          <w:p w14:paraId="44C249F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实践教学</w:t>
            </w:r>
          </w:p>
        </w:tc>
        <w:tc>
          <w:tcPr>
            <w:tcW w:w="442" w:type="dxa"/>
            <w:vMerge w:val="restart"/>
            <w:tcBorders>
              <w:bottom w:val="nil"/>
            </w:tcBorders>
            <w:noWrap w:val="0"/>
            <w:vAlign w:val="center"/>
          </w:tcPr>
          <w:p w14:paraId="7305289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学分</w:t>
            </w:r>
          </w:p>
        </w:tc>
        <w:tc>
          <w:tcPr>
            <w:tcW w:w="470" w:type="dxa"/>
            <w:vMerge w:val="restart"/>
            <w:tcBorders>
              <w:bottom w:val="nil"/>
            </w:tcBorders>
            <w:noWrap w:val="0"/>
            <w:textDirection w:val="tbRlV"/>
            <w:vAlign w:val="center"/>
          </w:tcPr>
          <w:p w14:paraId="0E40103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考试</w:t>
            </w:r>
          </w:p>
        </w:tc>
        <w:tc>
          <w:tcPr>
            <w:tcW w:w="470" w:type="dxa"/>
            <w:vMerge w:val="restart"/>
            <w:tcBorders>
              <w:bottom w:val="nil"/>
            </w:tcBorders>
            <w:noWrap w:val="0"/>
            <w:textDirection w:val="tbRlV"/>
            <w:vAlign w:val="center"/>
          </w:tcPr>
          <w:p w14:paraId="4F436F8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考查</w:t>
            </w:r>
          </w:p>
        </w:tc>
        <w:tc>
          <w:tcPr>
            <w:tcW w:w="398" w:type="dxa"/>
            <w:noWrap w:val="0"/>
            <w:vAlign w:val="center"/>
          </w:tcPr>
          <w:p w14:paraId="4734DBE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403" w:type="dxa"/>
            <w:noWrap w:val="0"/>
            <w:vAlign w:val="center"/>
          </w:tcPr>
          <w:p w14:paraId="5970BE9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14:paraId="5A89608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398" w:type="dxa"/>
            <w:noWrap w:val="0"/>
            <w:vAlign w:val="center"/>
          </w:tcPr>
          <w:p w14:paraId="4FBF916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403" w:type="dxa"/>
            <w:noWrap w:val="0"/>
            <w:vAlign w:val="center"/>
          </w:tcPr>
          <w:p w14:paraId="391063F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5</w:t>
            </w:r>
          </w:p>
        </w:tc>
        <w:tc>
          <w:tcPr>
            <w:tcW w:w="403" w:type="dxa"/>
            <w:noWrap w:val="0"/>
            <w:vAlign w:val="center"/>
          </w:tcPr>
          <w:p w14:paraId="53A8034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6</w:t>
            </w:r>
          </w:p>
        </w:tc>
      </w:tr>
      <w:tr w14:paraId="0142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70" w:type="dxa"/>
            <w:vMerge w:val="continue"/>
            <w:tcBorders>
              <w:top w:val="nil"/>
            </w:tcBorders>
            <w:noWrap w:val="0"/>
            <w:textDirection w:val="tbRlV"/>
            <w:vAlign w:val="center"/>
          </w:tcPr>
          <w:p w14:paraId="76B7FBF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tcBorders>
            <w:noWrap w:val="0"/>
            <w:textDirection w:val="tbRlV"/>
            <w:vAlign w:val="center"/>
          </w:tcPr>
          <w:p w14:paraId="0CD6190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1714" w:type="dxa"/>
            <w:vMerge w:val="continue"/>
            <w:tcBorders>
              <w:top w:val="nil"/>
            </w:tcBorders>
            <w:noWrap w:val="0"/>
            <w:vAlign w:val="center"/>
          </w:tcPr>
          <w:p w14:paraId="3A14076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37" w:type="dxa"/>
            <w:vMerge w:val="continue"/>
            <w:tcBorders>
              <w:top w:val="nil"/>
            </w:tcBorders>
            <w:noWrap w:val="0"/>
            <w:vAlign w:val="center"/>
          </w:tcPr>
          <w:p w14:paraId="3A298CA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745" w:type="dxa"/>
            <w:vMerge w:val="continue"/>
            <w:tcBorders>
              <w:top w:val="nil"/>
            </w:tcBorders>
            <w:noWrap w:val="0"/>
            <w:vAlign w:val="center"/>
          </w:tcPr>
          <w:p w14:paraId="6545AF9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tcBorders>
            <w:noWrap w:val="0"/>
            <w:textDirection w:val="tbRlV"/>
            <w:vAlign w:val="center"/>
          </w:tcPr>
          <w:p w14:paraId="502EB54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vMerge w:val="continue"/>
            <w:tcBorders>
              <w:top w:val="nil"/>
            </w:tcBorders>
            <w:noWrap w:val="0"/>
            <w:vAlign w:val="center"/>
          </w:tcPr>
          <w:p w14:paraId="5B504D4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tcBorders>
            <w:noWrap w:val="0"/>
            <w:textDirection w:val="tbRlV"/>
            <w:vAlign w:val="center"/>
          </w:tcPr>
          <w:p w14:paraId="3D217C0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vMerge w:val="continue"/>
            <w:tcBorders>
              <w:top w:val="nil"/>
            </w:tcBorders>
            <w:noWrap w:val="0"/>
            <w:textDirection w:val="tbRlV"/>
            <w:vAlign w:val="center"/>
          </w:tcPr>
          <w:p w14:paraId="63D1BDF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5B59545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r>
              <w:rPr>
                <w:rFonts w:hint="eastAsia" w:ascii="仿宋" w:hAnsi="仿宋" w:eastAsia="仿宋" w:cs="仿宋"/>
                <w:sz w:val="22"/>
                <w:szCs w:val="22"/>
              </w:rPr>
              <w:t>周</w:t>
            </w:r>
          </w:p>
        </w:tc>
        <w:tc>
          <w:tcPr>
            <w:tcW w:w="403" w:type="dxa"/>
            <w:noWrap w:val="0"/>
            <w:vAlign w:val="center"/>
          </w:tcPr>
          <w:p w14:paraId="497C7DA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20周</w:t>
            </w:r>
          </w:p>
        </w:tc>
        <w:tc>
          <w:tcPr>
            <w:tcW w:w="403" w:type="dxa"/>
            <w:noWrap w:val="0"/>
            <w:vAlign w:val="center"/>
          </w:tcPr>
          <w:p w14:paraId="23EB27F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20周</w:t>
            </w:r>
          </w:p>
        </w:tc>
        <w:tc>
          <w:tcPr>
            <w:tcW w:w="398" w:type="dxa"/>
            <w:noWrap w:val="0"/>
            <w:vAlign w:val="center"/>
          </w:tcPr>
          <w:p w14:paraId="2B19445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r>
              <w:rPr>
                <w:rFonts w:hint="eastAsia" w:ascii="仿宋" w:hAnsi="仿宋" w:eastAsia="仿宋" w:cs="仿宋"/>
                <w:sz w:val="22"/>
                <w:szCs w:val="22"/>
              </w:rPr>
              <w:t>周</w:t>
            </w:r>
          </w:p>
        </w:tc>
        <w:tc>
          <w:tcPr>
            <w:tcW w:w="403" w:type="dxa"/>
            <w:noWrap w:val="0"/>
            <w:vAlign w:val="center"/>
          </w:tcPr>
          <w:p w14:paraId="6DBC62B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20周</w:t>
            </w:r>
          </w:p>
        </w:tc>
        <w:tc>
          <w:tcPr>
            <w:tcW w:w="403" w:type="dxa"/>
            <w:noWrap w:val="0"/>
            <w:vAlign w:val="center"/>
          </w:tcPr>
          <w:p w14:paraId="280BE9C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20周</w:t>
            </w:r>
          </w:p>
        </w:tc>
      </w:tr>
      <w:tr w14:paraId="0208B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70" w:type="dxa"/>
            <w:vMerge w:val="restart"/>
            <w:tcBorders>
              <w:bottom w:val="nil"/>
            </w:tcBorders>
            <w:noWrap w:val="0"/>
            <w:vAlign w:val="center"/>
          </w:tcPr>
          <w:p w14:paraId="7BB31C7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3"/>
                <w:position w:val="7"/>
                <w:sz w:val="22"/>
                <w:szCs w:val="22"/>
              </w:rPr>
            </w:pPr>
            <w:r>
              <w:rPr>
                <w:rFonts w:hint="eastAsia" w:ascii="仿宋" w:hAnsi="仿宋" w:eastAsia="仿宋" w:cs="仿宋"/>
                <w:spacing w:val="-3"/>
                <w:position w:val="7"/>
                <w:sz w:val="22"/>
                <w:szCs w:val="22"/>
              </w:rPr>
              <w:t>公</w:t>
            </w:r>
          </w:p>
          <w:p w14:paraId="416F64A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3"/>
                <w:position w:val="7"/>
                <w:sz w:val="22"/>
                <w:szCs w:val="22"/>
              </w:rPr>
            </w:pPr>
            <w:r>
              <w:rPr>
                <w:rFonts w:hint="eastAsia" w:ascii="仿宋" w:hAnsi="仿宋" w:eastAsia="仿宋" w:cs="仿宋"/>
                <w:spacing w:val="-3"/>
                <w:position w:val="7"/>
                <w:sz w:val="22"/>
                <w:szCs w:val="22"/>
              </w:rPr>
              <w:t>共</w:t>
            </w:r>
          </w:p>
          <w:p w14:paraId="55BD12B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2"/>
                <w:sz w:val="22"/>
                <w:szCs w:val="22"/>
              </w:rPr>
            </w:pPr>
            <w:r>
              <w:rPr>
                <w:rFonts w:hint="eastAsia" w:ascii="仿宋" w:hAnsi="仿宋" w:eastAsia="仿宋" w:cs="仿宋"/>
                <w:spacing w:val="-2"/>
                <w:sz w:val="22"/>
                <w:szCs w:val="22"/>
              </w:rPr>
              <w:t>基</w:t>
            </w:r>
          </w:p>
          <w:p w14:paraId="5D776F5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2"/>
                <w:sz w:val="22"/>
                <w:szCs w:val="22"/>
              </w:rPr>
            </w:pPr>
            <w:r>
              <w:rPr>
                <w:rFonts w:hint="eastAsia" w:ascii="仿宋" w:hAnsi="仿宋" w:eastAsia="仿宋" w:cs="仿宋"/>
                <w:spacing w:val="-2"/>
                <w:sz w:val="22"/>
                <w:szCs w:val="22"/>
              </w:rPr>
              <w:t>础</w:t>
            </w:r>
          </w:p>
          <w:p w14:paraId="440B4FE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课</w:t>
            </w:r>
          </w:p>
        </w:tc>
        <w:tc>
          <w:tcPr>
            <w:tcW w:w="470" w:type="dxa"/>
            <w:noWrap w:val="0"/>
            <w:vAlign w:val="center"/>
          </w:tcPr>
          <w:p w14:paraId="28DC800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1714" w:type="dxa"/>
            <w:noWrap w:val="0"/>
            <w:vAlign w:val="center"/>
          </w:tcPr>
          <w:p w14:paraId="1C6F62F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中国特色社会主义</w:t>
            </w:r>
          </w:p>
        </w:tc>
        <w:tc>
          <w:tcPr>
            <w:tcW w:w="437" w:type="dxa"/>
            <w:noWrap w:val="0"/>
            <w:vAlign w:val="center"/>
          </w:tcPr>
          <w:p w14:paraId="404E994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745" w:type="dxa"/>
            <w:noWrap w:val="0"/>
            <w:vAlign w:val="center"/>
          </w:tcPr>
          <w:p w14:paraId="55EE5FF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470" w:type="dxa"/>
            <w:noWrap w:val="0"/>
            <w:vAlign w:val="center"/>
          </w:tcPr>
          <w:p w14:paraId="0F2B2D6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14:paraId="23DA309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c>
          <w:tcPr>
            <w:tcW w:w="470" w:type="dxa"/>
            <w:noWrap w:val="0"/>
            <w:vAlign w:val="center"/>
          </w:tcPr>
          <w:p w14:paraId="6B28B83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0AD9C2B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6305DE5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14:paraId="0EB03F5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5552A9A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3B323C9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2DF049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3D68395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64CF6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70" w:type="dxa"/>
            <w:vMerge w:val="continue"/>
            <w:tcBorders>
              <w:top w:val="nil"/>
              <w:bottom w:val="nil"/>
            </w:tcBorders>
            <w:noWrap w:val="0"/>
            <w:vAlign w:val="center"/>
          </w:tcPr>
          <w:p w14:paraId="2B9EA3F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6AD57CD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1714" w:type="dxa"/>
            <w:noWrap w:val="0"/>
            <w:vAlign w:val="center"/>
          </w:tcPr>
          <w:p w14:paraId="4C60AC0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心理健需与现业生</w:t>
            </w:r>
          </w:p>
        </w:tc>
        <w:tc>
          <w:tcPr>
            <w:tcW w:w="437" w:type="dxa"/>
            <w:noWrap w:val="0"/>
            <w:vAlign w:val="center"/>
          </w:tcPr>
          <w:p w14:paraId="0054719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745" w:type="dxa"/>
            <w:noWrap w:val="0"/>
            <w:vAlign w:val="center"/>
          </w:tcPr>
          <w:p w14:paraId="74291B5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470" w:type="dxa"/>
            <w:noWrap w:val="0"/>
            <w:vAlign w:val="center"/>
          </w:tcPr>
          <w:p w14:paraId="32174AA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14:paraId="09E8A33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2.0</w:t>
            </w:r>
          </w:p>
        </w:tc>
        <w:tc>
          <w:tcPr>
            <w:tcW w:w="470" w:type="dxa"/>
            <w:noWrap w:val="0"/>
            <w:vAlign w:val="center"/>
          </w:tcPr>
          <w:p w14:paraId="268ED8D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3559F1F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6DB3384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8AE014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14:paraId="6456449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59FB80F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42C3D08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44D0D5E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4A6F1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14:paraId="212F06C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466D255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3</w:t>
            </w:r>
          </w:p>
        </w:tc>
        <w:tc>
          <w:tcPr>
            <w:tcW w:w="1714" w:type="dxa"/>
            <w:noWrap w:val="0"/>
            <w:vAlign w:val="center"/>
          </w:tcPr>
          <w:p w14:paraId="3504FD7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苷学与人生</w:t>
            </w:r>
          </w:p>
        </w:tc>
        <w:tc>
          <w:tcPr>
            <w:tcW w:w="437" w:type="dxa"/>
            <w:noWrap w:val="0"/>
            <w:vAlign w:val="center"/>
          </w:tcPr>
          <w:p w14:paraId="476E40E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745" w:type="dxa"/>
            <w:noWrap w:val="0"/>
            <w:vAlign w:val="center"/>
          </w:tcPr>
          <w:p w14:paraId="6284952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14:paraId="1452639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14:paraId="7F6AB17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2.0</w:t>
            </w:r>
          </w:p>
        </w:tc>
        <w:tc>
          <w:tcPr>
            <w:tcW w:w="470" w:type="dxa"/>
            <w:noWrap w:val="0"/>
            <w:vAlign w:val="center"/>
          </w:tcPr>
          <w:p w14:paraId="54D7ECF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4F295B3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5C9078A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270201F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3F8024D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2</w:t>
            </w:r>
          </w:p>
        </w:tc>
        <w:tc>
          <w:tcPr>
            <w:tcW w:w="398" w:type="dxa"/>
            <w:noWrap w:val="0"/>
            <w:vAlign w:val="center"/>
          </w:tcPr>
          <w:p w14:paraId="65DF35F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4CDC84B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41FEE4F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6C045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14:paraId="4FB980E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346EA2C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1714" w:type="dxa"/>
            <w:noWrap w:val="0"/>
            <w:vAlign w:val="center"/>
          </w:tcPr>
          <w:p w14:paraId="492A5A3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思想政治</w:t>
            </w:r>
          </w:p>
        </w:tc>
        <w:tc>
          <w:tcPr>
            <w:tcW w:w="437" w:type="dxa"/>
            <w:noWrap w:val="0"/>
            <w:vAlign w:val="center"/>
          </w:tcPr>
          <w:p w14:paraId="66A3242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745" w:type="dxa"/>
            <w:noWrap w:val="0"/>
            <w:vAlign w:val="center"/>
          </w:tcPr>
          <w:p w14:paraId="5C354AF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14:paraId="256B89D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14:paraId="76B8B94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2.0</w:t>
            </w:r>
          </w:p>
        </w:tc>
        <w:tc>
          <w:tcPr>
            <w:tcW w:w="470" w:type="dxa"/>
            <w:noWrap w:val="0"/>
            <w:vAlign w:val="center"/>
          </w:tcPr>
          <w:p w14:paraId="66AE3F3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181FD36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3099D80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6A60604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4AD0F8D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6C4BF9C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2</w:t>
            </w:r>
          </w:p>
        </w:tc>
        <w:tc>
          <w:tcPr>
            <w:tcW w:w="403" w:type="dxa"/>
            <w:noWrap w:val="0"/>
            <w:vAlign w:val="center"/>
          </w:tcPr>
          <w:p w14:paraId="192A606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EB3598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0895C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14:paraId="51466B2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472F482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5</w:t>
            </w:r>
          </w:p>
        </w:tc>
        <w:tc>
          <w:tcPr>
            <w:tcW w:w="1714" w:type="dxa"/>
            <w:noWrap w:val="0"/>
            <w:vAlign w:val="center"/>
          </w:tcPr>
          <w:p w14:paraId="0ACC1FD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语文</w:t>
            </w:r>
          </w:p>
        </w:tc>
        <w:tc>
          <w:tcPr>
            <w:tcW w:w="437" w:type="dxa"/>
            <w:noWrap w:val="0"/>
            <w:vAlign w:val="center"/>
          </w:tcPr>
          <w:p w14:paraId="01ADF5B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198</w:t>
            </w:r>
          </w:p>
        </w:tc>
        <w:tc>
          <w:tcPr>
            <w:tcW w:w="745" w:type="dxa"/>
            <w:noWrap w:val="0"/>
            <w:vAlign w:val="center"/>
          </w:tcPr>
          <w:p w14:paraId="7D849D8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198</w:t>
            </w:r>
          </w:p>
        </w:tc>
        <w:tc>
          <w:tcPr>
            <w:tcW w:w="470" w:type="dxa"/>
            <w:noWrap w:val="0"/>
            <w:vAlign w:val="center"/>
          </w:tcPr>
          <w:p w14:paraId="530D1BA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14:paraId="7E5CBF8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11.0</w:t>
            </w:r>
          </w:p>
        </w:tc>
        <w:tc>
          <w:tcPr>
            <w:tcW w:w="470" w:type="dxa"/>
            <w:noWrap w:val="0"/>
            <w:vAlign w:val="center"/>
          </w:tcPr>
          <w:p w14:paraId="3771BB4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101D858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71CA80E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403" w:type="dxa"/>
            <w:noWrap w:val="0"/>
            <w:vAlign w:val="center"/>
          </w:tcPr>
          <w:p w14:paraId="0435362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403" w:type="dxa"/>
            <w:noWrap w:val="0"/>
            <w:vAlign w:val="center"/>
          </w:tcPr>
          <w:p w14:paraId="7F6FE23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398" w:type="dxa"/>
            <w:noWrap w:val="0"/>
            <w:vAlign w:val="center"/>
          </w:tcPr>
          <w:p w14:paraId="7595DDF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43A0B86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496348A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3F338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14:paraId="1932A56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3339FCE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6</w:t>
            </w:r>
          </w:p>
        </w:tc>
        <w:tc>
          <w:tcPr>
            <w:tcW w:w="1714" w:type="dxa"/>
            <w:noWrap w:val="0"/>
            <w:vAlign w:val="center"/>
          </w:tcPr>
          <w:p w14:paraId="54F98BC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数学</w:t>
            </w:r>
          </w:p>
        </w:tc>
        <w:tc>
          <w:tcPr>
            <w:tcW w:w="437" w:type="dxa"/>
            <w:noWrap w:val="0"/>
            <w:vAlign w:val="center"/>
          </w:tcPr>
          <w:p w14:paraId="478A57A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144</w:t>
            </w:r>
          </w:p>
        </w:tc>
        <w:tc>
          <w:tcPr>
            <w:tcW w:w="745" w:type="dxa"/>
            <w:noWrap w:val="0"/>
            <w:vAlign w:val="center"/>
          </w:tcPr>
          <w:p w14:paraId="6DDD11E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4"/>
                <w:sz w:val="22"/>
                <w:szCs w:val="22"/>
              </w:rPr>
              <w:t>1</w:t>
            </w:r>
            <w:r>
              <w:rPr>
                <w:rFonts w:hint="eastAsia" w:ascii="仿宋" w:hAnsi="仿宋" w:eastAsia="仿宋" w:cs="仿宋"/>
                <w:spacing w:val="-4"/>
                <w:sz w:val="22"/>
                <w:szCs w:val="22"/>
                <w:lang w:val="en-US" w:eastAsia="zh-CN"/>
              </w:rPr>
              <w:t>44</w:t>
            </w:r>
          </w:p>
        </w:tc>
        <w:tc>
          <w:tcPr>
            <w:tcW w:w="470" w:type="dxa"/>
            <w:noWrap w:val="0"/>
            <w:vAlign w:val="center"/>
          </w:tcPr>
          <w:p w14:paraId="61F9671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14:paraId="5C2ABCA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8.0</w:t>
            </w:r>
          </w:p>
        </w:tc>
        <w:tc>
          <w:tcPr>
            <w:tcW w:w="470" w:type="dxa"/>
            <w:noWrap w:val="0"/>
            <w:vAlign w:val="center"/>
          </w:tcPr>
          <w:p w14:paraId="2A02408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3097E91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7F09294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14:paraId="1AD9E3E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3</w:t>
            </w:r>
          </w:p>
        </w:tc>
        <w:tc>
          <w:tcPr>
            <w:tcW w:w="403" w:type="dxa"/>
            <w:noWrap w:val="0"/>
            <w:vAlign w:val="center"/>
          </w:tcPr>
          <w:p w14:paraId="4715BD0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3</w:t>
            </w:r>
          </w:p>
        </w:tc>
        <w:tc>
          <w:tcPr>
            <w:tcW w:w="398" w:type="dxa"/>
            <w:noWrap w:val="0"/>
            <w:vAlign w:val="center"/>
          </w:tcPr>
          <w:p w14:paraId="46A6217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17CEBD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1A4C861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01A83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14:paraId="4409721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0BBC315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7</w:t>
            </w:r>
          </w:p>
        </w:tc>
        <w:tc>
          <w:tcPr>
            <w:tcW w:w="1714" w:type="dxa"/>
            <w:noWrap w:val="0"/>
            <w:vAlign w:val="center"/>
          </w:tcPr>
          <w:p w14:paraId="13A3D67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英语</w:t>
            </w:r>
          </w:p>
        </w:tc>
        <w:tc>
          <w:tcPr>
            <w:tcW w:w="437" w:type="dxa"/>
            <w:noWrap w:val="0"/>
            <w:vAlign w:val="center"/>
          </w:tcPr>
          <w:p w14:paraId="17A76E9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144</w:t>
            </w:r>
          </w:p>
        </w:tc>
        <w:tc>
          <w:tcPr>
            <w:tcW w:w="745" w:type="dxa"/>
            <w:noWrap w:val="0"/>
            <w:vAlign w:val="center"/>
          </w:tcPr>
          <w:p w14:paraId="07660FB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144</w:t>
            </w:r>
          </w:p>
        </w:tc>
        <w:tc>
          <w:tcPr>
            <w:tcW w:w="470" w:type="dxa"/>
            <w:noWrap w:val="0"/>
            <w:vAlign w:val="center"/>
          </w:tcPr>
          <w:p w14:paraId="4CE6631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14:paraId="45A30BF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8.0</w:t>
            </w:r>
          </w:p>
        </w:tc>
        <w:tc>
          <w:tcPr>
            <w:tcW w:w="470" w:type="dxa"/>
            <w:noWrap w:val="0"/>
            <w:vAlign w:val="center"/>
          </w:tcPr>
          <w:p w14:paraId="7A8FF1D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4B83AE9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3B0F2AF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403" w:type="dxa"/>
            <w:noWrap w:val="0"/>
            <w:vAlign w:val="center"/>
          </w:tcPr>
          <w:p w14:paraId="706C860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403" w:type="dxa"/>
            <w:noWrap w:val="0"/>
            <w:vAlign w:val="center"/>
          </w:tcPr>
          <w:p w14:paraId="3A0C777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88C"/>
                <w:sz w:val="22"/>
                <w:szCs w:val="22"/>
              </w:rPr>
              <w:t>2</w:t>
            </w:r>
          </w:p>
        </w:tc>
        <w:tc>
          <w:tcPr>
            <w:tcW w:w="398" w:type="dxa"/>
            <w:noWrap w:val="0"/>
            <w:vAlign w:val="center"/>
          </w:tcPr>
          <w:p w14:paraId="509D284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38ED345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34F026B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56725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14:paraId="0CA67E9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2379749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8</w:t>
            </w:r>
          </w:p>
        </w:tc>
        <w:tc>
          <w:tcPr>
            <w:tcW w:w="1714" w:type="dxa"/>
            <w:noWrap w:val="0"/>
            <w:vAlign w:val="center"/>
          </w:tcPr>
          <w:p w14:paraId="42C4273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体育与健康</w:t>
            </w:r>
          </w:p>
        </w:tc>
        <w:tc>
          <w:tcPr>
            <w:tcW w:w="437" w:type="dxa"/>
            <w:noWrap w:val="0"/>
            <w:vAlign w:val="center"/>
          </w:tcPr>
          <w:p w14:paraId="70D4BDF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5"/>
                <w:sz w:val="22"/>
                <w:szCs w:val="22"/>
                <w:lang w:val="en-US" w:eastAsia="zh-CN"/>
              </w:rPr>
              <w:t>144</w:t>
            </w:r>
          </w:p>
        </w:tc>
        <w:tc>
          <w:tcPr>
            <w:tcW w:w="745" w:type="dxa"/>
            <w:noWrap w:val="0"/>
            <w:vAlign w:val="center"/>
          </w:tcPr>
          <w:p w14:paraId="0CA2A4A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2"/>
                <w:sz w:val="22"/>
                <w:szCs w:val="22"/>
                <w:lang w:val="en-US" w:eastAsia="zh-CN"/>
              </w:rPr>
              <w:t>72</w:t>
            </w:r>
          </w:p>
        </w:tc>
        <w:tc>
          <w:tcPr>
            <w:tcW w:w="470" w:type="dxa"/>
            <w:noWrap w:val="0"/>
            <w:vAlign w:val="center"/>
          </w:tcPr>
          <w:p w14:paraId="1B66772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2"/>
                <w:sz w:val="22"/>
                <w:szCs w:val="22"/>
                <w:lang w:val="en-US" w:eastAsia="zh-CN"/>
              </w:rPr>
              <w:t>72</w:t>
            </w:r>
          </w:p>
        </w:tc>
        <w:tc>
          <w:tcPr>
            <w:tcW w:w="442" w:type="dxa"/>
            <w:noWrap w:val="0"/>
            <w:vAlign w:val="center"/>
          </w:tcPr>
          <w:p w14:paraId="0095C5B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10.0</w:t>
            </w:r>
          </w:p>
        </w:tc>
        <w:tc>
          <w:tcPr>
            <w:tcW w:w="470" w:type="dxa"/>
            <w:noWrap w:val="0"/>
            <w:vAlign w:val="center"/>
          </w:tcPr>
          <w:p w14:paraId="615A403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3213970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3788030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195"/>
                <w:sz w:val="22"/>
                <w:szCs w:val="22"/>
              </w:rPr>
              <w:t>2</w:t>
            </w:r>
          </w:p>
        </w:tc>
        <w:tc>
          <w:tcPr>
            <w:tcW w:w="403" w:type="dxa"/>
            <w:noWrap w:val="0"/>
            <w:vAlign w:val="center"/>
          </w:tcPr>
          <w:p w14:paraId="78ECD44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14:paraId="0076ADC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195"/>
                <w:sz w:val="22"/>
                <w:szCs w:val="22"/>
              </w:rPr>
              <w:t>2</w:t>
            </w:r>
          </w:p>
        </w:tc>
        <w:tc>
          <w:tcPr>
            <w:tcW w:w="398" w:type="dxa"/>
            <w:noWrap w:val="0"/>
            <w:vAlign w:val="center"/>
          </w:tcPr>
          <w:p w14:paraId="55C95E5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195"/>
                <w:sz w:val="22"/>
                <w:szCs w:val="22"/>
              </w:rPr>
              <w:t>2</w:t>
            </w:r>
          </w:p>
        </w:tc>
        <w:tc>
          <w:tcPr>
            <w:tcW w:w="403" w:type="dxa"/>
            <w:noWrap w:val="0"/>
            <w:vAlign w:val="center"/>
          </w:tcPr>
          <w:p w14:paraId="3FCB709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14:paraId="55A8925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303B3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14:paraId="3BAE9B0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67F8F2E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9</w:t>
            </w:r>
          </w:p>
        </w:tc>
        <w:tc>
          <w:tcPr>
            <w:tcW w:w="1714" w:type="dxa"/>
            <w:noWrap w:val="0"/>
            <w:vAlign w:val="center"/>
          </w:tcPr>
          <w:p w14:paraId="433C3AC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历史</w:t>
            </w:r>
          </w:p>
        </w:tc>
        <w:tc>
          <w:tcPr>
            <w:tcW w:w="437" w:type="dxa"/>
            <w:noWrap w:val="0"/>
            <w:vAlign w:val="center"/>
          </w:tcPr>
          <w:p w14:paraId="4B53B3A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745" w:type="dxa"/>
            <w:noWrap w:val="0"/>
            <w:vAlign w:val="center"/>
          </w:tcPr>
          <w:p w14:paraId="7A5DBDB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70" w:type="dxa"/>
            <w:noWrap w:val="0"/>
            <w:vAlign w:val="center"/>
          </w:tcPr>
          <w:p w14:paraId="597F88D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42" w:type="dxa"/>
            <w:noWrap w:val="0"/>
            <w:vAlign w:val="center"/>
          </w:tcPr>
          <w:p w14:paraId="7558C21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4.0</w:t>
            </w:r>
          </w:p>
        </w:tc>
        <w:tc>
          <w:tcPr>
            <w:tcW w:w="470" w:type="dxa"/>
            <w:noWrap w:val="0"/>
            <w:vAlign w:val="center"/>
          </w:tcPr>
          <w:p w14:paraId="4B97149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6296A7E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68F4B7A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B5EC2D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5620321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094"/>
                <w:position w:val="-2"/>
                <w:sz w:val="22"/>
                <w:szCs w:val="22"/>
              </w:rPr>
              <w:t>2</w:t>
            </w:r>
          </w:p>
        </w:tc>
        <w:tc>
          <w:tcPr>
            <w:tcW w:w="398" w:type="dxa"/>
            <w:noWrap w:val="0"/>
            <w:vAlign w:val="center"/>
          </w:tcPr>
          <w:p w14:paraId="614D0F3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094"/>
                <w:position w:val="-2"/>
                <w:sz w:val="22"/>
                <w:szCs w:val="22"/>
              </w:rPr>
              <w:t>2</w:t>
            </w:r>
          </w:p>
        </w:tc>
        <w:tc>
          <w:tcPr>
            <w:tcW w:w="403" w:type="dxa"/>
            <w:noWrap w:val="0"/>
            <w:vAlign w:val="center"/>
          </w:tcPr>
          <w:p w14:paraId="63B0733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31731FA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304C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14:paraId="4AF4830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3370415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10</w:t>
            </w:r>
          </w:p>
        </w:tc>
        <w:tc>
          <w:tcPr>
            <w:tcW w:w="1714" w:type="dxa"/>
            <w:noWrap w:val="0"/>
            <w:vAlign w:val="center"/>
          </w:tcPr>
          <w:p w14:paraId="25CB22A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计算机应用基础</w:t>
            </w:r>
          </w:p>
        </w:tc>
        <w:tc>
          <w:tcPr>
            <w:tcW w:w="437" w:type="dxa"/>
            <w:noWrap w:val="0"/>
            <w:vAlign w:val="center"/>
          </w:tcPr>
          <w:p w14:paraId="529EF02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color w:val="auto"/>
                <w:sz w:val="22"/>
                <w:szCs w:val="22"/>
              </w:rPr>
            </w:pPr>
            <w:r>
              <w:rPr>
                <w:rFonts w:hint="eastAsia" w:ascii="仿宋" w:hAnsi="仿宋" w:eastAsia="仿宋" w:cs="仿宋"/>
                <w:color w:val="auto"/>
                <w:spacing w:val="-5"/>
                <w:position w:val="-2"/>
                <w:sz w:val="22"/>
                <w:szCs w:val="22"/>
              </w:rPr>
              <w:t>144</w:t>
            </w:r>
          </w:p>
        </w:tc>
        <w:tc>
          <w:tcPr>
            <w:tcW w:w="745" w:type="dxa"/>
            <w:noWrap w:val="0"/>
            <w:vAlign w:val="center"/>
          </w:tcPr>
          <w:p w14:paraId="5CF6D2C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70" w:type="dxa"/>
            <w:noWrap w:val="0"/>
            <w:vAlign w:val="center"/>
          </w:tcPr>
          <w:p w14:paraId="053139A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42" w:type="dxa"/>
            <w:noWrap w:val="0"/>
            <w:vAlign w:val="center"/>
          </w:tcPr>
          <w:p w14:paraId="59CE85A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8.0</w:t>
            </w:r>
          </w:p>
        </w:tc>
        <w:tc>
          <w:tcPr>
            <w:tcW w:w="470" w:type="dxa"/>
            <w:noWrap w:val="0"/>
            <w:vAlign w:val="center"/>
          </w:tcPr>
          <w:p w14:paraId="390F5E3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64F9E0E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78BE1CA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14:paraId="2C0A633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14:paraId="4E8E92E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57FE5E2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14E1F64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0121314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107CB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vAlign w:val="center"/>
          </w:tcPr>
          <w:p w14:paraId="21AB795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799E12D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11</w:t>
            </w:r>
          </w:p>
        </w:tc>
        <w:tc>
          <w:tcPr>
            <w:tcW w:w="1714" w:type="dxa"/>
            <w:noWrap w:val="0"/>
            <w:vAlign w:val="center"/>
          </w:tcPr>
          <w:p w14:paraId="00642BA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艺术</w:t>
            </w:r>
          </w:p>
        </w:tc>
        <w:tc>
          <w:tcPr>
            <w:tcW w:w="437" w:type="dxa"/>
            <w:noWrap w:val="0"/>
            <w:vAlign w:val="center"/>
          </w:tcPr>
          <w:p w14:paraId="444C33C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color w:val="auto"/>
                <w:sz w:val="22"/>
                <w:szCs w:val="22"/>
              </w:rPr>
            </w:pPr>
            <w:r>
              <w:rPr>
                <w:rFonts w:hint="eastAsia" w:ascii="仿宋" w:hAnsi="仿宋" w:eastAsia="仿宋" w:cs="仿宋"/>
                <w:color w:val="auto"/>
                <w:spacing w:val="-3"/>
                <w:position w:val="-2"/>
                <w:sz w:val="22"/>
                <w:szCs w:val="22"/>
              </w:rPr>
              <w:t>54</w:t>
            </w:r>
          </w:p>
        </w:tc>
        <w:tc>
          <w:tcPr>
            <w:tcW w:w="745" w:type="dxa"/>
            <w:noWrap w:val="0"/>
            <w:vAlign w:val="center"/>
          </w:tcPr>
          <w:p w14:paraId="5E82751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14:paraId="2000AEF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18</w:t>
            </w:r>
          </w:p>
        </w:tc>
        <w:tc>
          <w:tcPr>
            <w:tcW w:w="442" w:type="dxa"/>
            <w:noWrap w:val="0"/>
            <w:vAlign w:val="center"/>
          </w:tcPr>
          <w:p w14:paraId="0EBA9A4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3.0</w:t>
            </w:r>
          </w:p>
        </w:tc>
        <w:tc>
          <w:tcPr>
            <w:tcW w:w="470" w:type="dxa"/>
            <w:noWrap w:val="0"/>
            <w:vAlign w:val="center"/>
          </w:tcPr>
          <w:p w14:paraId="4333132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6C6445B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398" w:type="dxa"/>
            <w:noWrap w:val="0"/>
            <w:vAlign w:val="center"/>
          </w:tcPr>
          <w:p w14:paraId="102803A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2</w:t>
            </w:r>
          </w:p>
        </w:tc>
        <w:tc>
          <w:tcPr>
            <w:tcW w:w="403" w:type="dxa"/>
            <w:noWrap w:val="0"/>
            <w:vAlign w:val="center"/>
          </w:tcPr>
          <w:p w14:paraId="35FB002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A73200"/>
                <w:position w:val="-2"/>
                <w:sz w:val="22"/>
                <w:szCs w:val="22"/>
              </w:rPr>
              <w:t>1</w:t>
            </w:r>
          </w:p>
        </w:tc>
        <w:tc>
          <w:tcPr>
            <w:tcW w:w="403" w:type="dxa"/>
            <w:noWrap w:val="0"/>
            <w:vAlign w:val="center"/>
          </w:tcPr>
          <w:p w14:paraId="05600CC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1B9BA7B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5BCD7C4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2C91452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0D10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tcBorders>
            <w:noWrap w:val="0"/>
            <w:vAlign w:val="center"/>
          </w:tcPr>
          <w:p w14:paraId="0A64C01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2184" w:type="dxa"/>
            <w:gridSpan w:val="2"/>
            <w:noWrap w:val="0"/>
            <w:vAlign w:val="center"/>
          </w:tcPr>
          <w:p w14:paraId="5BD8489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小计</w:t>
            </w:r>
          </w:p>
        </w:tc>
        <w:tc>
          <w:tcPr>
            <w:tcW w:w="437" w:type="dxa"/>
            <w:noWrap w:val="0"/>
            <w:vAlign w:val="center"/>
          </w:tcPr>
          <w:p w14:paraId="6D6B809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color w:val="auto"/>
                <w:sz w:val="22"/>
                <w:szCs w:val="22"/>
                <w:lang w:val="en-US" w:eastAsia="zh-CN"/>
              </w:rPr>
            </w:pPr>
            <w:r>
              <w:rPr>
                <w:rFonts w:hint="eastAsia" w:ascii="仿宋" w:hAnsi="仿宋" w:eastAsia="仿宋" w:cs="仿宋"/>
                <w:color w:val="auto"/>
                <w:spacing w:val="-4"/>
                <w:position w:val="-2"/>
                <w:sz w:val="22"/>
                <w:szCs w:val="22"/>
              </w:rPr>
              <w:t>1</w:t>
            </w:r>
            <w:r>
              <w:rPr>
                <w:rFonts w:hint="eastAsia" w:ascii="仿宋" w:hAnsi="仿宋" w:eastAsia="仿宋" w:cs="仿宋"/>
                <w:color w:val="auto"/>
                <w:spacing w:val="-4"/>
                <w:position w:val="-2"/>
                <w:sz w:val="22"/>
                <w:szCs w:val="22"/>
                <w:lang w:val="en-US" w:eastAsia="zh-CN"/>
              </w:rPr>
              <w:t>008</w:t>
            </w:r>
          </w:p>
        </w:tc>
        <w:tc>
          <w:tcPr>
            <w:tcW w:w="745" w:type="dxa"/>
            <w:noWrap w:val="0"/>
            <w:vAlign w:val="center"/>
          </w:tcPr>
          <w:p w14:paraId="2FE1CE2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2"/>
                <w:position w:val="-2"/>
                <w:sz w:val="22"/>
                <w:szCs w:val="22"/>
                <w:lang w:val="en-US" w:eastAsia="zh-CN"/>
              </w:rPr>
              <w:t>846</w:t>
            </w:r>
          </w:p>
        </w:tc>
        <w:tc>
          <w:tcPr>
            <w:tcW w:w="470" w:type="dxa"/>
            <w:noWrap w:val="0"/>
            <w:vAlign w:val="center"/>
          </w:tcPr>
          <w:p w14:paraId="1B36C8C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5"/>
                <w:position w:val="-2"/>
                <w:sz w:val="22"/>
                <w:szCs w:val="22"/>
              </w:rPr>
              <w:t>1</w:t>
            </w:r>
            <w:r>
              <w:rPr>
                <w:rFonts w:hint="eastAsia" w:ascii="仿宋" w:hAnsi="仿宋" w:eastAsia="仿宋" w:cs="仿宋"/>
                <w:spacing w:val="-5"/>
                <w:position w:val="-2"/>
                <w:sz w:val="22"/>
                <w:szCs w:val="22"/>
                <w:lang w:val="en-US" w:eastAsia="zh-CN"/>
              </w:rPr>
              <w:t>52</w:t>
            </w:r>
          </w:p>
        </w:tc>
        <w:tc>
          <w:tcPr>
            <w:tcW w:w="442" w:type="dxa"/>
            <w:noWrap w:val="0"/>
            <w:vAlign w:val="center"/>
          </w:tcPr>
          <w:p w14:paraId="5AF465C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60.0</w:t>
            </w:r>
          </w:p>
        </w:tc>
        <w:tc>
          <w:tcPr>
            <w:tcW w:w="470" w:type="dxa"/>
            <w:noWrap w:val="0"/>
            <w:vAlign w:val="center"/>
          </w:tcPr>
          <w:p w14:paraId="604A23F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5A7650B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1E25A71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21</w:t>
            </w:r>
          </w:p>
        </w:tc>
        <w:tc>
          <w:tcPr>
            <w:tcW w:w="403" w:type="dxa"/>
            <w:noWrap w:val="0"/>
            <w:vAlign w:val="center"/>
          </w:tcPr>
          <w:p w14:paraId="6408AEA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18</w:t>
            </w:r>
          </w:p>
        </w:tc>
        <w:tc>
          <w:tcPr>
            <w:tcW w:w="403" w:type="dxa"/>
            <w:noWrap w:val="0"/>
            <w:vAlign w:val="center"/>
          </w:tcPr>
          <w:p w14:paraId="5D6EB97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3D0F7EC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6</w:t>
            </w:r>
          </w:p>
        </w:tc>
        <w:tc>
          <w:tcPr>
            <w:tcW w:w="403" w:type="dxa"/>
            <w:noWrap w:val="0"/>
            <w:vAlign w:val="center"/>
          </w:tcPr>
          <w:p w14:paraId="54B0A14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2D87"/>
                <w:position w:val="-3"/>
                <w:sz w:val="22"/>
                <w:szCs w:val="22"/>
              </w:rPr>
              <w:t>2</w:t>
            </w:r>
          </w:p>
        </w:tc>
        <w:tc>
          <w:tcPr>
            <w:tcW w:w="403" w:type="dxa"/>
            <w:noWrap w:val="0"/>
            <w:vAlign w:val="center"/>
          </w:tcPr>
          <w:p w14:paraId="552DB55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59B53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restart"/>
            <w:tcBorders>
              <w:bottom w:val="nil"/>
            </w:tcBorders>
            <w:noWrap w:val="0"/>
            <w:textDirection w:val="tbRlV"/>
            <w:vAlign w:val="center"/>
          </w:tcPr>
          <w:p w14:paraId="064769E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专业核心课</w:t>
            </w:r>
          </w:p>
        </w:tc>
        <w:tc>
          <w:tcPr>
            <w:tcW w:w="470" w:type="dxa"/>
            <w:noWrap w:val="0"/>
            <w:vAlign w:val="center"/>
          </w:tcPr>
          <w:p w14:paraId="6A989C4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3"/>
                <w:sz w:val="22"/>
                <w:szCs w:val="22"/>
              </w:rPr>
              <w:t>12</w:t>
            </w:r>
          </w:p>
        </w:tc>
        <w:tc>
          <w:tcPr>
            <w:tcW w:w="1714" w:type="dxa"/>
            <w:noWrap w:val="0"/>
            <w:vAlign w:val="center"/>
          </w:tcPr>
          <w:p w14:paraId="11A84FE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机械制图</w:t>
            </w:r>
          </w:p>
        </w:tc>
        <w:tc>
          <w:tcPr>
            <w:tcW w:w="437" w:type="dxa"/>
            <w:noWrap w:val="0"/>
            <w:vAlign w:val="center"/>
          </w:tcPr>
          <w:p w14:paraId="650D55F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color w:val="auto"/>
                <w:sz w:val="22"/>
                <w:szCs w:val="22"/>
              </w:rPr>
            </w:pPr>
            <w:r>
              <w:rPr>
                <w:rFonts w:hint="eastAsia" w:ascii="仿宋" w:hAnsi="仿宋" w:eastAsia="仿宋" w:cs="仿宋"/>
                <w:color w:val="auto"/>
                <w:spacing w:val="-5"/>
                <w:position w:val="-2"/>
                <w:sz w:val="22"/>
                <w:szCs w:val="22"/>
              </w:rPr>
              <w:t>144</w:t>
            </w:r>
          </w:p>
        </w:tc>
        <w:tc>
          <w:tcPr>
            <w:tcW w:w="745" w:type="dxa"/>
            <w:noWrap w:val="0"/>
            <w:vAlign w:val="center"/>
          </w:tcPr>
          <w:p w14:paraId="1401C68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70" w:type="dxa"/>
            <w:noWrap w:val="0"/>
            <w:vAlign w:val="center"/>
          </w:tcPr>
          <w:p w14:paraId="1B75B97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42" w:type="dxa"/>
            <w:noWrap w:val="0"/>
            <w:vAlign w:val="center"/>
          </w:tcPr>
          <w:p w14:paraId="460BBAA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8.0</w:t>
            </w:r>
          </w:p>
        </w:tc>
        <w:tc>
          <w:tcPr>
            <w:tcW w:w="470" w:type="dxa"/>
            <w:noWrap w:val="0"/>
            <w:vAlign w:val="center"/>
          </w:tcPr>
          <w:p w14:paraId="09A99C0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35DE8A6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713E32E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4007E"/>
                <w:position w:val="-2"/>
                <w:sz w:val="22"/>
                <w:szCs w:val="22"/>
              </w:rPr>
              <w:t>6</w:t>
            </w:r>
          </w:p>
        </w:tc>
        <w:tc>
          <w:tcPr>
            <w:tcW w:w="403" w:type="dxa"/>
            <w:noWrap w:val="0"/>
            <w:vAlign w:val="center"/>
          </w:tcPr>
          <w:p w14:paraId="193FA8E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194"/>
                <w:position w:val="-2"/>
                <w:sz w:val="22"/>
                <w:szCs w:val="22"/>
              </w:rPr>
              <w:t>2</w:t>
            </w:r>
          </w:p>
        </w:tc>
        <w:tc>
          <w:tcPr>
            <w:tcW w:w="403" w:type="dxa"/>
            <w:noWrap w:val="0"/>
            <w:vAlign w:val="center"/>
          </w:tcPr>
          <w:p w14:paraId="6E0E123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699337E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01029A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69FC03E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1F178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14:paraId="7EA4D0A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3D9A47E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6"/>
                <w:position w:val="-2"/>
                <w:sz w:val="22"/>
                <w:szCs w:val="22"/>
              </w:rPr>
              <w:t>1</w:t>
            </w:r>
            <w:r>
              <w:rPr>
                <w:rFonts w:hint="eastAsia" w:ascii="仿宋" w:hAnsi="仿宋" w:eastAsia="仿宋" w:cs="仿宋"/>
                <w:spacing w:val="-6"/>
                <w:position w:val="-2"/>
                <w:sz w:val="22"/>
                <w:szCs w:val="22"/>
                <w:lang w:val="en-US" w:eastAsia="zh-CN"/>
              </w:rPr>
              <w:t>3</w:t>
            </w:r>
          </w:p>
        </w:tc>
        <w:tc>
          <w:tcPr>
            <w:tcW w:w="1714" w:type="dxa"/>
            <w:noWrap w:val="0"/>
            <w:vAlign w:val="center"/>
          </w:tcPr>
          <w:p w14:paraId="07E4B48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机械基础</w:t>
            </w:r>
          </w:p>
        </w:tc>
        <w:tc>
          <w:tcPr>
            <w:tcW w:w="437" w:type="dxa"/>
            <w:noWrap w:val="0"/>
            <w:vAlign w:val="center"/>
          </w:tcPr>
          <w:p w14:paraId="6AFD79A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745" w:type="dxa"/>
            <w:noWrap w:val="0"/>
            <w:vAlign w:val="center"/>
          </w:tcPr>
          <w:p w14:paraId="32F81E9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14:paraId="6AAF7C2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42" w:type="dxa"/>
            <w:noWrap w:val="0"/>
            <w:vAlign w:val="center"/>
          </w:tcPr>
          <w:p w14:paraId="79301E4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4.0</w:t>
            </w:r>
          </w:p>
        </w:tc>
        <w:tc>
          <w:tcPr>
            <w:tcW w:w="470" w:type="dxa"/>
            <w:noWrap w:val="0"/>
            <w:vAlign w:val="center"/>
          </w:tcPr>
          <w:p w14:paraId="277A9CC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7327669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424635E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78A"/>
                <w:position w:val="-2"/>
                <w:sz w:val="22"/>
                <w:szCs w:val="22"/>
              </w:rPr>
              <w:t>2</w:t>
            </w:r>
          </w:p>
        </w:tc>
        <w:tc>
          <w:tcPr>
            <w:tcW w:w="403" w:type="dxa"/>
            <w:noWrap w:val="0"/>
            <w:vAlign w:val="center"/>
          </w:tcPr>
          <w:p w14:paraId="6975F8E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591"/>
                <w:position w:val="-2"/>
                <w:sz w:val="22"/>
                <w:szCs w:val="22"/>
              </w:rPr>
              <w:t>2</w:t>
            </w:r>
          </w:p>
        </w:tc>
        <w:tc>
          <w:tcPr>
            <w:tcW w:w="403" w:type="dxa"/>
            <w:noWrap w:val="0"/>
            <w:vAlign w:val="center"/>
          </w:tcPr>
          <w:p w14:paraId="547781C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08076A3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51FBF30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301E72C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09EE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70" w:type="dxa"/>
            <w:vMerge w:val="continue"/>
            <w:tcBorders>
              <w:top w:val="nil"/>
              <w:bottom w:val="nil"/>
            </w:tcBorders>
            <w:noWrap w:val="0"/>
            <w:textDirection w:val="tbRlV"/>
            <w:vAlign w:val="center"/>
          </w:tcPr>
          <w:p w14:paraId="3F1E03D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6E2C7EB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1714" w:type="dxa"/>
            <w:noWrap w:val="0"/>
            <w:vAlign w:val="center"/>
          </w:tcPr>
          <w:p w14:paraId="141D0D1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极限配合与技术测量</w:t>
            </w:r>
          </w:p>
        </w:tc>
        <w:tc>
          <w:tcPr>
            <w:tcW w:w="437" w:type="dxa"/>
            <w:noWrap w:val="0"/>
            <w:vAlign w:val="center"/>
          </w:tcPr>
          <w:p w14:paraId="7646E32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745" w:type="dxa"/>
            <w:noWrap w:val="0"/>
            <w:vAlign w:val="center"/>
          </w:tcPr>
          <w:p w14:paraId="79B73D6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70" w:type="dxa"/>
            <w:noWrap w:val="0"/>
            <w:vAlign w:val="center"/>
          </w:tcPr>
          <w:p w14:paraId="4EE0364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42" w:type="dxa"/>
            <w:noWrap w:val="0"/>
            <w:vAlign w:val="center"/>
          </w:tcPr>
          <w:p w14:paraId="4D08F82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4.0</w:t>
            </w:r>
          </w:p>
        </w:tc>
        <w:tc>
          <w:tcPr>
            <w:tcW w:w="470" w:type="dxa"/>
            <w:noWrap w:val="0"/>
            <w:vAlign w:val="center"/>
          </w:tcPr>
          <w:p w14:paraId="6F5010B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4605A37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69428B6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0DA67F3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14:paraId="6639084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C95"/>
                <w:position w:val="-2"/>
                <w:sz w:val="22"/>
                <w:szCs w:val="22"/>
              </w:rPr>
              <w:t>2</w:t>
            </w:r>
          </w:p>
        </w:tc>
        <w:tc>
          <w:tcPr>
            <w:tcW w:w="398" w:type="dxa"/>
            <w:noWrap w:val="0"/>
            <w:vAlign w:val="center"/>
          </w:tcPr>
          <w:p w14:paraId="33FAC79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1B0BCC8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02A0C8C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6EF69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14:paraId="06A93FE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0508BD0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6"/>
                <w:position w:val="-2"/>
                <w:sz w:val="22"/>
                <w:szCs w:val="22"/>
              </w:rPr>
              <w:t>1</w:t>
            </w:r>
            <w:r>
              <w:rPr>
                <w:rFonts w:hint="eastAsia" w:ascii="仿宋" w:hAnsi="仿宋" w:eastAsia="仿宋" w:cs="仿宋"/>
                <w:spacing w:val="-6"/>
                <w:position w:val="-2"/>
                <w:sz w:val="22"/>
                <w:szCs w:val="22"/>
                <w:lang w:val="en-US" w:eastAsia="zh-CN"/>
              </w:rPr>
              <w:t>4</w:t>
            </w:r>
          </w:p>
        </w:tc>
        <w:tc>
          <w:tcPr>
            <w:tcW w:w="1714" w:type="dxa"/>
            <w:noWrap w:val="0"/>
            <w:vAlign w:val="center"/>
          </w:tcPr>
          <w:p w14:paraId="1EACC96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position w:val="-2"/>
                <w:sz w:val="22"/>
                <w:szCs w:val="22"/>
              </w:rPr>
              <w:t>AUTOCAD</w:t>
            </w:r>
          </w:p>
        </w:tc>
        <w:tc>
          <w:tcPr>
            <w:tcW w:w="437" w:type="dxa"/>
            <w:noWrap w:val="0"/>
            <w:vAlign w:val="center"/>
          </w:tcPr>
          <w:p w14:paraId="0A1D19C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745" w:type="dxa"/>
            <w:noWrap w:val="0"/>
            <w:vAlign w:val="center"/>
          </w:tcPr>
          <w:p w14:paraId="04C7592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14:paraId="0A8B2D9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42" w:type="dxa"/>
            <w:noWrap w:val="0"/>
            <w:vAlign w:val="center"/>
          </w:tcPr>
          <w:p w14:paraId="1C5DDB6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4.0</w:t>
            </w:r>
          </w:p>
        </w:tc>
        <w:tc>
          <w:tcPr>
            <w:tcW w:w="470" w:type="dxa"/>
            <w:noWrap w:val="0"/>
            <w:vAlign w:val="center"/>
          </w:tcPr>
          <w:p w14:paraId="23E020C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5018A1E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398" w:type="dxa"/>
            <w:noWrap w:val="0"/>
            <w:vAlign w:val="center"/>
          </w:tcPr>
          <w:p w14:paraId="18FC6B5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22B45F6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B0650E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1CEE7C0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14:paraId="13CDB1A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78A"/>
                <w:position w:val="-2"/>
                <w:sz w:val="22"/>
                <w:szCs w:val="22"/>
              </w:rPr>
              <w:t>2</w:t>
            </w:r>
          </w:p>
        </w:tc>
        <w:tc>
          <w:tcPr>
            <w:tcW w:w="403" w:type="dxa"/>
            <w:noWrap w:val="0"/>
            <w:vAlign w:val="center"/>
          </w:tcPr>
          <w:p w14:paraId="2772554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371F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470" w:type="dxa"/>
            <w:vMerge w:val="continue"/>
            <w:tcBorders>
              <w:top w:val="nil"/>
              <w:bottom w:val="nil"/>
            </w:tcBorders>
            <w:noWrap w:val="0"/>
            <w:textDirection w:val="tbRlV"/>
            <w:vAlign w:val="center"/>
          </w:tcPr>
          <w:p w14:paraId="0E65A19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4E9499C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6"/>
                <w:position w:val="-2"/>
                <w:sz w:val="22"/>
                <w:szCs w:val="22"/>
              </w:rPr>
              <w:t>1</w:t>
            </w:r>
            <w:r>
              <w:rPr>
                <w:rFonts w:hint="eastAsia" w:ascii="仿宋" w:hAnsi="仿宋" w:eastAsia="仿宋" w:cs="仿宋"/>
                <w:spacing w:val="-6"/>
                <w:position w:val="-2"/>
                <w:sz w:val="22"/>
                <w:szCs w:val="22"/>
                <w:lang w:val="en-US" w:eastAsia="zh-CN"/>
              </w:rPr>
              <w:t>5</w:t>
            </w:r>
          </w:p>
        </w:tc>
        <w:tc>
          <w:tcPr>
            <w:tcW w:w="1714" w:type="dxa"/>
            <w:noWrap w:val="0"/>
            <w:vAlign w:val="center"/>
          </w:tcPr>
          <w:p w14:paraId="49F8A16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机械</w:t>
            </w:r>
          </w:p>
          <w:p w14:paraId="1D40F1D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加工技术</w:t>
            </w:r>
          </w:p>
        </w:tc>
        <w:tc>
          <w:tcPr>
            <w:tcW w:w="437" w:type="dxa"/>
            <w:noWrap w:val="0"/>
            <w:vAlign w:val="center"/>
          </w:tcPr>
          <w:p w14:paraId="18B2ACD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745" w:type="dxa"/>
            <w:noWrap w:val="0"/>
            <w:vAlign w:val="center"/>
          </w:tcPr>
          <w:p w14:paraId="68B00AA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14:paraId="69FE720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442" w:type="dxa"/>
            <w:noWrap w:val="0"/>
            <w:vAlign w:val="center"/>
          </w:tcPr>
          <w:p w14:paraId="43F2D52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4.0</w:t>
            </w:r>
          </w:p>
        </w:tc>
        <w:tc>
          <w:tcPr>
            <w:tcW w:w="470" w:type="dxa"/>
            <w:noWrap w:val="0"/>
            <w:vAlign w:val="center"/>
          </w:tcPr>
          <w:p w14:paraId="0D6C91E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5A4B3ED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0B0F2BB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249A3B2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4867352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398" w:type="dxa"/>
            <w:noWrap w:val="0"/>
            <w:vAlign w:val="center"/>
          </w:tcPr>
          <w:p w14:paraId="256EFEA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4195"/>
                <w:position w:val="-2"/>
                <w:sz w:val="22"/>
                <w:szCs w:val="22"/>
              </w:rPr>
              <w:t>2</w:t>
            </w:r>
          </w:p>
        </w:tc>
        <w:tc>
          <w:tcPr>
            <w:tcW w:w="403" w:type="dxa"/>
            <w:noWrap w:val="0"/>
            <w:vAlign w:val="center"/>
          </w:tcPr>
          <w:p w14:paraId="6EA8736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428329A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4A84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70" w:type="dxa"/>
            <w:vMerge w:val="continue"/>
            <w:tcBorders>
              <w:top w:val="nil"/>
              <w:bottom w:val="nil"/>
            </w:tcBorders>
            <w:noWrap w:val="0"/>
            <w:textDirection w:val="tbRlV"/>
            <w:vAlign w:val="center"/>
          </w:tcPr>
          <w:p w14:paraId="3D720D6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27AD95C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6"/>
                <w:position w:val="-2"/>
                <w:sz w:val="22"/>
                <w:szCs w:val="22"/>
              </w:rPr>
              <w:t>1</w:t>
            </w:r>
            <w:r>
              <w:rPr>
                <w:rFonts w:hint="eastAsia" w:ascii="仿宋" w:hAnsi="仿宋" w:eastAsia="仿宋" w:cs="仿宋"/>
                <w:spacing w:val="-6"/>
                <w:position w:val="-2"/>
                <w:sz w:val="22"/>
                <w:szCs w:val="22"/>
                <w:lang w:val="en-US" w:eastAsia="zh-CN"/>
              </w:rPr>
              <w:t>6</w:t>
            </w:r>
          </w:p>
        </w:tc>
        <w:tc>
          <w:tcPr>
            <w:tcW w:w="1714" w:type="dxa"/>
            <w:noWrap w:val="0"/>
            <w:vAlign w:val="center"/>
          </w:tcPr>
          <w:p w14:paraId="045E4B7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电工技术基础与技能</w:t>
            </w:r>
          </w:p>
        </w:tc>
        <w:tc>
          <w:tcPr>
            <w:tcW w:w="437" w:type="dxa"/>
            <w:noWrap w:val="0"/>
            <w:vAlign w:val="center"/>
          </w:tcPr>
          <w:p w14:paraId="379231D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745" w:type="dxa"/>
            <w:noWrap w:val="0"/>
            <w:vAlign w:val="center"/>
          </w:tcPr>
          <w:p w14:paraId="44EC7FD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14:paraId="5D63F81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42" w:type="dxa"/>
            <w:noWrap w:val="0"/>
            <w:vAlign w:val="center"/>
          </w:tcPr>
          <w:p w14:paraId="55D1370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2.0</w:t>
            </w:r>
          </w:p>
        </w:tc>
        <w:tc>
          <w:tcPr>
            <w:tcW w:w="470" w:type="dxa"/>
            <w:noWrap w:val="0"/>
            <w:vAlign w:val="center"/>
          </w:tcPr>
          <w:p w14:paraId="4341A5C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4D6450A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41DF500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0625BDC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5787A7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398" w:type="dxa"/>
            <w:noWrap w:val="0"/>
            <w:vAlign w:val="center"/>
          </w:tcPr>
          <w:p w14:paraId="715E46A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20E4CB7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C1657A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2136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14:paraId="651A1CE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2C9F890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3"/>
                <w:position w:val="-2"/>
                <w:sz w:val="22"/>
                <w:szCs w:val="22"/>
                <w:lang w:val="en-US" w:eastAsia="zh-CN"/>
              </w:rPr>
              <w:t>17</w:t>
            </w:r>
          </w:p>
        </w:tc>
        <w:tc>
          <w:tcPr>
            <w:tcW w:w="1714" w:type="dxa"/>
            <w:noWrap w:val="0"/>
            <w:vAlign w:val="center"/>
          </w:tcPr>
          <w:p w14:paraId="4DAD101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金属加工与实训</w:t>
            </w:r>
          </w:p>
        </w:tc>
        <w:tc>
          <w:tcPr>
            <w:tcW w:w="437" w:type="dxa"/>
            <w:noWrap w:val="0"/>
            <w:vAlign w:val="center"/>
          </w:tcPr>
          <w:p w14:paraId="1AED849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108</w:t>
            </w:r>
          </w:p>
        </w:tc>
        <w:tc>
          <w:tcPr>
            <w:tcW w:w="745" w:type="dxa"/>
            <w:noWrap w:val="0"/>
            <w:vAlign w:val="center"/>
          </w:tcPr>
          <w:p w14:paraId="49DD028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14:paraId="656D6C6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72</w:t>
            </w:r>
          </w:p>
        </w:tc>
        <w:tc>
          <w:tcPr>
            <w:tcW w:w="442" w:type="dxa"/>
            <w:noWrap w:val="0"/>
            <w:vAlign w:val="center"/>
          </w:tcPr>
          <w:p w14:paraId="4650408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4.0</w:t>
            </w:r>
          </w:p>
        </w:tc>
        <w:tc>
          <w:tcPr>
            <w:tcW w:w="470" w:type="dxa"/>
            <w:noWrap w:val="0"/>
            <w:vAlign w:val="center"/>
          </w:tcPr>
          <w:p w14:paraId="7FA0E7C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6E8F103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580FC81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DF7273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51EC69B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398" w:type="dxa"/>
            <w:noWrap w:val="0"/>
            <w:vAlign w:val="center"/>
          </w:tcPr>
          <w:p w14:paraId="5D9DB2C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color w:val="003083"/>
                <w:position w:val="-2"/>
                <w:sz w:val="22"/>
                <w:szCs w:val="22"/>
              </w:rPr>
              <w:t>2</w:t>
            </w:r>
          </w:p>
        </w:tc>
        <w:tc>
          <w:tcPr>
            <w:tcW w:w="403" w:type="dxa"/>
            <w:noWrap w:val="0"/>
            <w:vAlign w:val="center"/>
          </w:tcPr>
          <w:p w14:paraId="352290B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504D618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1B82B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bottom w:val="nil"/>
            </w:tcBorders>
            <w:noWrap w:val="0"/>
            <w:textDirection w:val="tbRlV"/>
            <w:vAlign w:val="center"/>
          </w:tcPr>
          <w:p w14:paraId="2B3C0F5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25DE066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spacing w:val="-3"/>
                <w:sz w:val="22"/>
                <w:szCs w:val="22"/>
                <w:lang w:val="en-US" w:eastAsia="zh-CN"/>
              </w:rPr>
              <w:t>18</w:t>
            </w:r>
          </w:p>
        </w:tc>
        <w:tc>
          <w:tcPr>
            <w:tcW w:w="1714" w:type="dxa"/>
            <w:noWrap w:val="0"/>
            <w:vAlign w:val="center"/>
          </w:tcPr>
          <w:p w14:paraId="6036401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CAXA数控车</w:t>
            </w:r>
          </w:p>
        </w:tc>
        <w:tc>
          <w:tcPr>
            <w:tcW w:w="437" w:type="dxa"/>
            <w:noWrap w:val="0"/>
            <w:vAlign w:val="center"/>
          </w:tcPr>
          <w:p w14:paraId="78FD3D7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108</w:t>
            </w:r>
          </w:p>
        </w:tc>
        <w:tc>
          <w:tcPr>
            <w:tcW w:w="745" w:type="dxa"/>
            <w:noWrap w:val="0"/>
            <w:vAlign w:val="center"/>
          </w:tcPr>
          <w:p w14:paraId="6DE2591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72</w:t>
            </w:r>
          </w:p>
        </w:tc>
        <w:tc>
          <w:tcPr>
            <w:tcW w:w="470" w:type="dxa"/>
            <w:noWrap w:val="0"/>
            <w:vAlign w:val="center"/>
          </w:tcPr>
          <w:p w14:paraId="5E2846C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36</w:t>
            </w:r>
          </w:p>
        </w:tc>
        <w:tc>
          <w:tcPr>
            <w:tcW w:w="442" w:type="dxa"/>
            <w:noWrap w:val="0"/>
            <w:vAlign w:val="center"/>
          </w:tcPr>
          <w:p w14:paraId="4989203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4.0</w:t>
            </w:r>
          </w:p>
        </w:tc>
        <w:tc>
          <w:tcPr>
            <w:tcW w:w="470" w:type="dxa"/>
            <w:noWrap w:val="0"/>
            <w:vAlign w:val="center"/>
          </w:tcPr>
          <w:p w14:paraId="17CFBAF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567DDC6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4E68FC6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7F01E44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5FAEF07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653FEAB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403" w:type="dxa"/>
            <w:noWrap w:val="0"/>
            <w:vAlign w:val="center"/>
          </w:tcPr>
          <w:p w14:paraId="2E63E72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403" w:type="dxa"/>
            <w:noWrap w:val="0"/>
            <w:vAlign w:val="center"/>
          </w:tcPr>
          <w:p w14:paraId="046D5D9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1C935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70" w:type="dxa"/>
            <w:vMerge w:val="continue"/>
            <w:tcBorders>
              <w:top w:val="nil"/>
            </w:tcBorders>
            <w:noWrap w:val="0"/>
            <w:textDirection w:val="tbRlV"/>
            <w:vAlign w:val="center"/>
          </w:tcPr>
          <w:p w14:paraId="288EA36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2184" w:type="dxa"/>
            <w:gridSpan w:val="2"/>
            <w:noWrap w:val="0"/>
            <w:vAlign w:val="center"/>
          </w:tcPr>
          <w:p w14:paraId="1B906ED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小计</w:t>
            </w:r>
          </w:p>
        </w:tc>
        <w:tc>
          <w:tcPr>
            <w:tcW w:w="437" w:type="dxa"/>
            <w:noWrap w:val="0"/>
            <w:vAlign w:val="center"/>
          </w:tcPr>
          <w:p w14:paraId="3DD2A24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936</w:t>
            </w:r>
          </w:p>
        </w:tc>
        <w:tc>
          <w:tcPr>
            <w:tcW w:w="745" w:type="dxa"/>
            <w:noWrap w:val="0"/>
            <w:vAlign w:val="center"/>
          </w:tcPr>
          <w:p w14:paraId="40237AA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432</w:t>
            </w:r>
          </w:p>
        </w:tc>
        <w:tc>
          <w:tcPr>
            <w:tcW w:w="470" w:type="dxa"/>
            <w:noWrap w:val="0"/>
            <w:vAlign w:val="center"/>
          </w:tcPr>
          <w:p w14:paraId="71A562A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504</w:t>
            </w:r>
          </w:p>
        </w:tc>
        <w:tc>
          <w:tcPr>
            <w:tcW w:w="442" w:type="dxa"/>
            <w:noWrap w:val="0"/>
            <w:vAlign w:val="center"/>
          </w:tcPr>
          <w:p w14:paraId="70AE82F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58.0</w:t>
            </w:r>
          </w:p>
        </w:tc>
        <w:tc>
          <w:tcPr>
            <w:tcW w:w="470" w:type="dxa"/>
            <w:noWrap w:val="0"/>
            <w:vAlign w:val="center"/>
          </w:tcPr>
          <w:p w14:paraId="7EBCB49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500B8E0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6DCC97C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8</w:t>
            </w:r>
          </w:p>
        </w:tc>
        <w:tc>
          <w:tcPr>
            <w:tcW w:w="403" w:type="dxa"/>
            <w:noWrap w:val="0"/>
            <w:vAlign w:val="center"/>
          </w:tcPr>
          <w:p w14:paraId="414CB90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8</w:t>
            </w:r>
          </w:p>
        </w:tc>
        <w:tc>
          <w:tcPr>
            <w:tcW w:w="403" w:type="dxa"/>
            <w:noWrap w:val="0"/>
            <w:vAlign w:val="center"/>
          </w:tcPr>
          <w:p w14:paraId="42802A7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14</w:t>
            </w:r>
          </w:p>
        </w:tc>
        <w:tc>
          <w:tcPr>
            <w:tcW w:w="398" w:type="dxa"/>
            <w:noWrap w:val="0"/>
            <w:vAlign w:val="center"/>
          </w:tcPr>
          <w:p w14:paraId="5E2CB0B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6"/>
                <w:position w:val="-2"/>
                <w:sz w:val="22"/>
                <w:szCs w:val="22"/>
              </w:rPr>
              <w:t>12</w:t>
            </w:r>
          </w:p>
        </w:tc>
        <w:tc>
          <w:tcPr>
            <w:tcW w:w="403" w:type="dxa"/>
            <w:noWrap w:val="0"/>
            <w:vAlign w:val="center"/>
          </w:tcPr>
          <w:p w14:paraId="3F92625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4</w:t>
            </w:r>
          </w:p>
        </w:tc>
        <w:tc>
          <w:tcPr>
            <w:tcW w:w="403" w:type="dxa"/>
            <w:noWrap w:val="0"/>
            <w:vAlign w:val="center"/>
          </w:tcPr>
          <w:p w14:paraId="099E857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660C9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70" w:type="dxa"/>
            <w:vMerge w:val="restart"/>
            <w:tcBorders>
              <w:bottom w:val="nil"/>
            </w:tcBorders>
            <w:noWrap w:val="0"/>
            <w:textDirection w:val="tbRlV"/>
            <w:vAlign w:val="center"/>
          </w:tcPr>
          <w:p w14:paraId="012FEBF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2"/>
                <w:sz w:val="22"/>
                <w:szCs w:val="22"/>
              </w:rPr>
              <w:t>专业</w:t>
            </w:r>
          </w:p>
        </w:tc>
        <w:tc>
          <w:tcPr>
            <w:tcW w:w="470" w:type="dxa"/>
            <w:noWrap w:val="0"/>
            <w:vAlign w:val="center"/>
          </w:tcPr>
          <w:p w14:paraId="6E09123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default" w:ascii="仿宋" w:hAnsi="仿宋" w:eastAsia="仿宋" w:cs="仿宋"/>
                <w:sz w:val="22"/>
                <w:szCs w:val="22"/>
                <w:lang w:val="en-US" w:eastAsia="zh-CN"/>
              </w:rPr>
            </w:pPr>
            <w:r>
              <w:rPr>
                <w:rFonts w:hint="eastAsia" w:ascii="仿宋" w:hAnsi="仿宋" w:eastAsia="仿宋" w:cs="仿宋"/>
                <w:color w:val="002F8C"/>
                <w:spacing w:val="-3"/>
                <w:position w:val="-2"/>
                <w:sz w:val="22"/>
                <w:szCs w:val="22"/>
                <w:lang w:val="en-US" w:eastAsia="zh-CN"/>
              </w:rPr>
              <w:t>19</w:t>
            </w:r>
          </w:p>
        </w:tc>
        <w:tc>
          <w:tcPr>
            <w:tcW w:w="1714" w:type="dxa"/>
            <w:noWrap w:val="0"/>
            <w:vAlign w:val="center"/>
          </w:tcPr>
          <w:p w14:paraId="00D7D3F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钳工工艺技能与训练</w:t>
            </w:r>
          </w:p>
        </w:tc>
        <w:tc>
          <w:tcPr>
            <w:tcW w:w="437" w:type="dxa"/>
            <w:noWrap w:val="0"/>
            <w:vAlign w:val="center"/>
          </w:tcPr>
          <w:p w14:paraId="17010A7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54</w:t>
            </w:r>
          </w:p>
        </w:tc>
        <w:tc>
          <w:tcPr>
            <w:tcW w:w="745" w:type="dxa"/>
            <w:noWrap w:val="0"/>
            <w:vAlign w:val="center"/>
          </w:tcPr>
          <w:p w14:paraId="1314C35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0FC347C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54</w:t>
            </w:r>
          </w:p>
        </w:tc>
        <w:tc>
          <w:tcPr>
            <w:tcW w:w="442" w:type="dxa"/>
            <w:noWrap w:val="0"/>
            <w:vAlign w:val="center"/>
          </w:tcPr>
          <w:p w14:paraId="0F54023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9.0</w:t>
            </w:r>
          </w:p>
        </w:tc>
        <w:tc>
          <w:tcPr>
            <w:tcW w:w="470" w:type="dxa"/>
            <w:noWrap w:val="0"/>
            <w:vAlign w:val="center"/>
          </w:tcPr>
          <w:p w14:paraId="111C575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60FE90F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398" w:type="dxa"/>
            <w:noWrap w:val="0"/>
            <w:vAlign w:val="center"/>
          </w:tcPr>
          <w:p w14:paraId="20AF48F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1673B41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3</w:t>
            </w:r>
          </w:p>
        </w:tc>
        <w:tc>
          <w:tcPr>
            <w:tcW w:w="403" w:type="dxa"/>
            <w:noWrap w:val="0"/>
            <w:vAlign w:val="center"/>
          </w:tcPr>
          <w:p w14:paraId="5F8A410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398" w:type="dxa"/>
            <w:noWrap w:val="0"/>
            <w:vAlign w:val="center"/>
          </w:tcPr>
          <w:p w14:paraId="514A432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24E0333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2BABE9B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r w14:paraId="423BA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470" w:type="dxa"/>
            <w:vMerge w:val="continue"/>
            <w:tcBorders>
              <w:top w:val="nil"/>
            </w:tcBorders>
            <w:noWrap w:val="0"/>
            <w:textDirection w:val="tbRlV"/>
            <w:vAlign w:val="center"/>
          </w:tcPr>
          <w:p w14:paraId="7EE3ABF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70" w:type="dxa"/>
            <w:noWrap w:val="0"/>
            <w:vAlign w:val="center"/>
          </w:tcPr>
          <w:p w14:paraId="7A98C8E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lang w:eastAsia="zh-CN"/>
              </w:rPr>
            </w:pPr>
            <w:r>
              <w:rPr>
                <w:rFonts w:hint="eastAsia" w:ascii="仿宋" w:hAnsi="仿宋" w:eastAsia="仿宋" w:cs="仿宋"/>
                <w:spacing w:val="-3"/>
                <w:position w:val="-2"/>
                <w:sz w:val="22"/>
                <w:szCs w:val="22"/>
              </w:rPr>
              <w:t>2</w:t>
            </w:r>
            <w:r>
              <w:rPr>
                <w:rFonts w:hint="eastAsia" w:ascii="仿宋" w:hAnsi="仿宋" w:eastAsia="仿宋" w:cs="仿宋"/>
                <w:spacing w:val="-3"/>
                <w:position w:val="-2"/>
                <w:sz w:val="22"/>
                <w:szCs w:val="22"/>
                <w:lang w:val="en-US" w:eastAsia="zh-CN"/>
              </w:rPr>
              <w:t>0</w:t>
            </w:r>
          </w:p>
        </w:tc>
        <w:tc>
          <w:tcPr>
            <w:tcW w:w="1714" w:type="dxa"/>
            <w:noWrap w:val="0"/>
            <w:vAlign w:val="center"/>
          </w:tcPr>
          <w:p w14:paraId="79F6174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车工工艺与技能训练</w:t>
            </w:r>
          </w:p>
        </w:tc>
        <w:tc>
          <w:tcPr>
            <w:tcW w:w="437" w:type="dxa"/>
            <w:noWrap w:val="0"/>
            <w:vAlign w:val="center"/>
          </w:tcPr>
          <w:p w14:paraId="56A2411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position w:val="-2"/>
                <w:sz w:val="22"/>
                <w:szCs w:val="22"/>
              </w:rPr>
              <w:t>126</w:t>
            </w:r>
          </w:p>
        </w:tc>
        <w:tc>
          <w:tcPr>
            <w:tcW w:w="745" w:type="dxa"/>
            <w:noWrap w:val="0"/>
            <w:vAlign w:val="center"/>
          </w:tcPr>
          <w:p w14:paraId="6EFB3B1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position w:val="-2"/>
                <w:sz w:val="22"/>
                <w:szCs w:val="22"/>
              </w:rPr>
              <w:t>36</w:t>
            </w:r>
          </w:p>
        </w:tc>
        <w:tc>
          <w:tcPr>
            <w:tcW w:w="470" w:type="dxa"/>
            <w:noWrap w:val="0"/>
            <w:vAlign w:val="center"/>
          </w:tcPr>
          <w:p w14:paraId="7FC2AD6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position w:val="-2"/>
                <w:sz w:val="22"/>
                <w:szCs w:val="22"/>
              </w:rPr>
              <w:t>90</w:t>
            </w:r>
          </w:p>
        </w:tc>
        <w:tc>
          <w:tcPr>
            <w:tcW w:w="442" w:type="dxa"/>
            <w:noWrap w:val="0"/>
            <w:vAlign w:val="center"/>
          </w:tcPr>
          <w:p w14:paraId="4A4A941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position w:val="-2"/>
                <w:sz w:val="22"/>
                <w:szCs w:val="22"/>
              </w:rPr>
              <w:t>12.0</w:t>
            </w:r>
          </w:p>
        </w:tc>
        <w:tc>
          <w:tcPr>
            <w:tcW w:w="470" w:type="dxa"/>
            <w:noWrap w:val="0"/>
            <w:vAlign w:val="center"/>
          </w:tcPr>
          <w:p w14:paraId="3F4B5B5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470" w:type="dxa"/>
            <w:noWrap w:val="0"/>
            <w:vAlign w:val="center"/>
          </w:tcPr>
          <w:p w14:paraId="46B4250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w:t>
            </w:r>
          </w:p>
        </w:tc>
        <w:tc>
          <w:tcPr>
            <w:tcW w:w="398" w:type="dxa"/>
            <w:noWrap w:val="0"/>
            <w:vAlign w:val="center"/>
          </w:tcPr>
          <w:p w14:paraId="33A4190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1503C368">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16B381D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2</w:t>
            </w:r>
          </w:p>
        </w:tc>
        <w:tc>
          <w:tcPr>
            <w:tcW w:w="398" w:type="dxa"/>
            <w:noWrap w:val="0"/>
            <w:vAlign w:val="center"/>
          </w:tcPr>
          <w:p w14:paraId="48213DD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position w:val="-2"/>
                <w:sz w:val="22"/>
                <w:szCs w:val="22"/>
              </w:rPr>
              <w:t>5</w:t>
            </w:r>
          </w:p>
        </w:tc>
        <w:tc>
          <w:tcPr>
            <w:tcW w:w="403" w:type="dxa"/>
            <w:noWrap w:val="0"/>
            <w:vAlign w:val="center"/>
          </w:tcPr>
          <w:p w14:paraId="4E04DC8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c>
          <w:tcPr>
            <w:tcW w:w="403" w:type="dxa"/>
            <w:noWrap w:val="0"/>
            <w:vAlign w:val="center"/>
          </w:tcPr>
          <w:p w14:paraId="0736BFD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p>
        </w:tc>
      </w:tr>
    </w:tbl>
    <w:p w14:paraId="15F340F6">
      <w:pPr>
        <w:rPr>
          <w:rFonts w:ascii="Arial" w:hAnsi="Arial" w:eastAsia="Arial" w:cs="Arial"/>
          <w:sz w:val="21"/>
          <w:szCs w:val="21"/>
        </w:rPr>
      </w:pPr>
    </w:p>
    <w:p w14:paraId="11541179">
      <w:pPr>
        <w:pStyle w:val="3"/>
        <w:bidi w:val="0"/>
        <w:rPr>
          <w:rFonts w:hint="eastAsia"/>
        </w:rPr>
      </w:pPr>
      <w:bookmarkStart w:id="44" w:name="_Toc21303"/>
      <w:r>
        <w:rPr>
          <w:rFonts w:hint="eastAsia"/>
          <w:lang w:val="en-US" w:eastAsia="zh-CN"/>
        </w:rPr>
        <w:t>（五）开设本专业（技能方向）选用教材情况</w:t>
      </w:r>
      <w:bookmarkEnd w:id="44"/>
    </w:p>
    <w:tbl>
      <w:tblPr>
        <w:tblStyle w:val="21"/>
        <w:tblW w:w="815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7"/>
        <w:gridCol w:w="3841"/>
        <w:gridCol w:w="1668"/>
        <w:gridCol w:w="742"/>
      </w:tblGrid>
      <w:tr w14:paraId="63035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907" w:type="dxa"/>
            <w:noWrap w:val="0"/>
            <w:vAlign w:val="center"/>
          </w:tcPr>
          <w:p w14:paraId="7906040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课程名称</w:t>
            </w:r>
          </w:p>
        </w:tc>
        <w:tc>
          <w:tcPr>
            <w:tcW w:w="3841" w:type="dxa"/>
            <w:noWrap w:val="0"/>
            <w:vAlign w:val="center"/>
          </w:tcPr>
          <w:p w14:paraId="751FD52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教材名称</w:t>
            </w:r>
          </w:p>
        </w:tc>
        <w:tc>
          <w:tcPr>
            <w:tcW w:w="1668" w:type="dxa"/>
            <w:noWrap w:val="0"/>
            <w:vAlign w:val="center"/>
          </w:tcPr>
          <w:p w14:paraId="3CE7931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出版单位</w:t>
            </w:r>
          </w:p>
        </w:tc>
        <w:tc>
          <w:tcPr>
            <w:tcW w:w="742" w:type="dxa"/>
            <w:noWrap w:val="0"/>
            <w:vAlign w:val="center"/>
          </w:tcPr>
          <w:p w14:paraId="114972F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是否本校编</w:t>
            </w:r>
            <w:r>
              <w:rPr>
                <w:rFonts w:hint="eastAsia" w:ascii="仿宋" w:hAnsi="仿宋" w:eastAsia="仿宋" w:cs="仿宋"/>
                <w:sz w:val="22"/>
                <w:szCs w:val="22"/>
              </w:rPr>
              <w:t>著</w:t>
            </w:r>
          </w:p>
        </w:tc>
      </w:tr>
      <w:tr w14:paraId="6073E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907" w:type="dxa"/>
            <w:noWrap w:val="0"/>
            <w:vAlign w:val="center"/>
          </w:tcPr>
          <w:p w14:paraId="09065AE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机械制图</w:t>
            </w:r>
          </w:p>
        </w:tc>
        <w:tc>
          <w:tcPr>
            <w:tcW w:w="3841" w:type="dxa"/>
            <w:noWrap w:val="0"/>
            <w:vAlign w:val="center"/>
          </w:tcPr>
          <w:p w14:paraId="674B72A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机械制图(第2版)</w:t>
            </w:r>
          </w:p>
        </w:tc>
        <w:tc>
          <w:tcPr>
            <w:tcW w:w="1668" w:type="dxa"/>
            <w:noWrap w:val="0"/>
            <w:vAlign w:val="center"/>
          </w:tcPr>
          <w:p w14:paraId="2AC717F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04CFF8F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4657B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907" w:type="dxa"/>
            <w:noWrap w:val="0"/>
            <w:vAlign w:val="center"/>
          </w:tcPr>
          <w:p w14:paraId="066B997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机械基础</w:t>
            </w:r>
          </w:p>
        </w:tc>
        <w:tc>
          <w:tcPr>
            <w:tcW w:w="3841" w:type="dxa"/>
            <w:noWrap w:val="0"/>
            <w:vAlign w:val="center"/>
          </w:tcPr>
          <w:p w14:paraId="47CF055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机械基础</w:t>
            </w:r>
          </w:p>
        </w:tc>
        <w:tc>
          <w:tcPr>
            <w:tcW w:w="1668" w:type="dxa"/>
            <w:noWrap w:val="0"/>
            <w:vAlign w:val="center"/>
          </w:tcPr>
          <w:p w14:paraId="1F2876F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机械工业出版社</w:t>
            </w:r>
          </w:p>
        </w:tc>
        <w:tc>
          <w:tcPr>
            <w:tcW w:w="742" w:type="dxa"/>
            <w:noWrap w:val="0"/>
            <w:vAlign w:val="center"/>
          </w:tcPr>
          <w:p w14:paraId="7979CBF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25200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907" w:type="dxa"/>
            <w:noWrap w:val="0"/>
            <w:vAlign w:val="center"/>
          </w:tcPr>
          <w:p w14:paraId="2C40452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极限配合与</w:t>
            </w:r>
          </w:p>
          <w:p w14:paraId="2B1D1E2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技术</w:t>
            </w:r>
            <w:r>
              <w:rPr>
                <w:rFonts w:hint="eastAsia" w:ascii="仿宋" w:hAnsi="仿宋" w:eastAsia="仿宋" w:cs="仿宋"/>
                <w:spacing w:val="6"/>
                <w:sz w:val="22"/>
                <w:szCs w:val="22"/>
              </w:rPr>
              <w:t>测量</w:t>
            </w:r>
          </w:p>
        </w:tc>
        <w:tc>
          <w:tcPr>
            <w:tcW w:w="3841" w:type="dxa"/>
            <w:noWrap w:val="0"/>
            <w:vAlign w:val="center"/>
          </w:tcPr>
          <w:p w14:paraId="5AE373F6">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极限配合与技术</w:t>
            </w:r>
            <w:r>
              <w:rPr>
                <w:rFonts w:hint="eastAsia" w:ascii="仿宋" w:hAnsi="仿宋" w:eastAsia="仿宋" w:cs="仿宋"/>
                <w:spacing w:val="6"/>
                <w:sz w:val="22"/>
                <w:szCs w:val="22"/>
              </w:rPr>
              <w:t>测量(第3版)</w:t>
            </w:r>
          </w:p>
        </w:tc>
        <w:tc>
          <w:tcPr>
            <w:tcW w:w="1668" w:type="dxa"/>
            <w:noWrap w:val="0"/>
            <w:vAlign w:val="center"/>
          </w:tcPr>
          <w:p w14:paraId="2421AC3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743AE8E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480C9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 w:hRule="atLeast"/>
        </w:trPr>
        <w:tc>
          <w:tcPr>
            <w:tcW w:w="1907" w:type="dxa"/>
            <w:noWrap w:val="0"/>
            <w:vAlign w:val="center"/>
          </w:tcPr>
          <w:p w14:paraId="425E9C9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AUTOCAD</w:t>
            </w:r>
          </w:p>
        </w:tc>
        <w:tc>
          <w:tcPr>
            <w:tcW w:w="3841" w:type="dxa"/>
            <w:noWrap w:val="0"/>
            <w:vAlign w:val="center"/>
          </w:tcPr>
          <w:p w14:paraId="3209AAB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计算机绘图</w:t>
            </w:r>
            <w:r>
              <w:rPr>
                <w:rFonts w:hint="eastAsia" w:ascii="仿宋" w:hAnsi="仿宋" w:eastAsia="仿宋" w:cs="仿宋"/>
                <w:spacing w:val="-1"/>
                <w:position w:val="-3"/>
                <w:sz w:val="22"/>
                <w:szCs w:val="22"/>
              </w:rPr>
              <w:t>——AutoCAD2008</w:t>
            </w:r>
          </w:p>
        </w:tc>
        <w:tc>
          <w:tcPr>
            <w:tcW w:w="1668" w:type="dxa"/>
            <w:noWrap w:val="0"/>
            <w:vAlign w:val="center"/>
          </w:tcPr>
          <w:p w14:paraId="3CE2D40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346C8D2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7BD1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907" w:type="dxa"/>
            <w:noWrap w:val="0"/>
            <w:vAlign w:val="center"/>
          </w:tcPr>
          <w:p w14:paraId="270AB91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CAD/CAM</w:t>
            </w:r>
          </w:p>
        </w:tc>
        <w:tc>
          <w:tcPr>
            <w:tcW w:w="3841" w:type="dxa"/>
            <w:noWrap w:val="0"/>
            <w:vAlign w:val="center"/>
          </w:tcPr>
          <w:p w14:paraId="215A0CF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w:t>
            </w:r>
            <w:r>
              <w:rPr>
                <w:rFonts w:hint="eastAsia" w:ascii="仿宋" w:hAnsi="仿宋" w:eastAsia="仿宋" w:cs="仿宋"/>
                <w:sz w:val="22"/>
                <w:szCs w:val="22"/>
              </w:rPr>
              <w:t>CAD</w:t>
            </w:r>
            <w:r>
              <w:rPr>
                <w:rFonts w:hint="eastAsia" w:ascii="仿宋" w:hAnsi="仿宋" w:eastAsia="仿宋" w:cs="仿宋"/>
                <w:spacing w:val="2"/>
                <w:sz w:val="22"/>
                <w:szCs w:val="22"/>
              </w:rPr>
              <w:t>/</w:t>
            </w:r>
            <w:r>
              <w:rPr>
                <w:rFonts w:hint="eastAsia" w:ascii="仿宋" w:hAnsi="仿宋" w:eastAsia="仿宋" w:cs="仿宋"/>
                <w:sz w:val="22"/>
                <w:szCs w:val="22"/>
              </w:rPr>
              <w:t>CAM</w:t>
            </w:r>
            <w:r>
              <w:rPr>
                <w:rFonts w:hint="eastAsia" w:ascii="仿宋" w:hAnsi="仿宋" w:eastAsia="仿宋" w:cs="仿宋"/>
                <w:spacing w:val="2"/>
                <w:sz w:val="22"/>
                <w:szCs w:val="22"/>
              </w:rPr>
              <w:t>(第2</w:t>
            </w:r>
            <w:r>
              <w:rPr>
                <w:rFonts w:hint="eastAsia" w:ascii="仿宋" w:hAnsi="仿宋" w:eastAsia="仿宋" w:cs="仿宋"/>
                <w:spacing w:val="-5"/>
                <w:sz w:val="22"/>
                <w:szCs w:val="22"/>
              </w:rPr>
              <w:t>版)</w:t>
            </w:r>
          </w:p>
        </w:tc>
        <w:tc>
          <w:tcPr>
            <w:tcW w:w="1668" w:type="dxa"/>
            <w:noWrap w:val="0"/>
            <w:vAlign w:val="center"/>
          </w:tcPr>
          <w:p w14:paraId="5D34FD1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7C5AE20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01B1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907" w:type="dxa"/>
            <w:noWrap w:val="0"/>
            <w:vAlign w:val="center"/>
          </w:tcPr>
          <w:p w14:paraId="6DA5449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机械加工技术</w:t>
            </w:r>
          </w:p>
        </w:tc>
        <w:tc>
          <w:tcPr>
            <w:tcW w:w="3841" w:type="dxa"/>
            <w:noWrap w:val="0"/>
            <w:vAlign w:val="center"/>
          </w:tcPr>
          <w:p w14:paraId="0CD7CB0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机械加工技术</w:t>
            </w:r>
          </w:p>
        </w:tc>
        <w:tc>
          <w:tcPr>
            <w:tcW w:w="1668" w:type="dxa"/>
            <w:noWrap w:val="0"/>
            <w:vAlign w:val="center"/>
          </w:tcPr>
          <w:p w14:paraId="3331D477">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2B5B24D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6142C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907" w:type="dxa"/>
            <w:noWrap w:val="0"/>
            <w:vAlign w:val="center"/>
          </w:tcPr>
          <w:p w14:paraId="50155BE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电工技术基础</w:t>
            </w:r>
          </w:p>
          <w:p w14:paraId="0F23AA2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与技能</w:t>
            </w:r>
          </w:p>
        </w:tc>
        <w:tc>
          <w:tcPr>
            <w:tcW w:w="3841" w:type="dxa"/>
            <w:noWrap w:val="0"/>
            <w:vAlign w:val="center"/>
          </w:tcPr>
          <w:p w14:paraId="2E30809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电工电子技术及</w:t>
            </w:r>
            <w:r>
              <w:rPr>
                <w:rFonts w:hint="eastAsia" w:ascii="仿宋" w:hAnsi="仿宋" w:eastAsia="仿宋" w:cs="仿宋"/>
                <w:spacing w:val="8"/>
                <w:sz w:val="22"/>
                <w:szCs w:val="22"/>
              </w:rPr>
              <w:t>应用(3版)</w:t>
            </w:r>
          </w:p>
        </w:tc>
        <w:tc>
          <w:tcPr>
            <w:tcW w:w="1668" w:type="dxa"/>
            <w:noWrap w:val="0"/>
            <w:vAlign w:val="center"/>
          </w:tcPr>
          <w:p w14:paraId="0A91173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7E0A8DE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45D9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907" w:type="dxa"/>
            <w:noWrap w:val="0"/>
            <w:vAlign w:val="center"/>
          </w:tcPr>
          <w:p w14:paraId="2489C71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金属加工与实训</w:t>
            </w:r>
          </w:p>
        </w:tc>
        <w:tc>
          <w:tcPr>
            <w:tcW w:w="3841" w:type="dxa"/>
            <w:noWrap w:val="0"/>
            <w:vAlign w:val="center"/>
          </w:tcPr>
          <w:p w14:paraId="328F593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金属加工常识(第</w:t>
            </w:r>
            <w:r>
              <w:rPr>
                <w:rFonts w:hint="eastAsia" w:ascii="仿宋" w:hAnsi="仿宋" w:eastAsia="仿宋" w:cs="仿宋"/>
                <w:spacing w:val="16"/>
                <w:sz w:val="22"/>
                <w:szCs w:val="22"/>
              </w:rPr>
              <w:t>2版)</w:t>
            </w:r>
          </w:p>
        </w:tc>
        <w:tc>
          <w:tcPr>
            <w:tcW w:w="1668" w:type="dxa"/>
            <w:noWrap w:val="0"/>
            <w:vAlign w:val="center"/>
          </w:tcPr>
          <w:p w14:paraId="06CC71D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6EBF097C">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621B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907" w:type="dxa"/>
            <w:noWrap w:val="0"/>
            <w:vAlign w:val="center"/>
          </w:tcPr>
          <w:p w14:paraId="3008B61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CAXA数控车</w:t>
            </w:r>
          </w:p>
        </w:tc>
        <w:tc>
          <w:tcPr>
            <w:tcW w:w="3841" w:type="dxa"/>
            <w:noWrap w:val="0"/>
            <w:vAlign w:val="center"/>
          </w:tcPr>
          <w:p w14:paraId="69FF83A3">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CAD</w:t>
            </w:r>
            <w:r>
              <w:rPr>
                <w:rFonts w:hint="eastAsia" w:ascii="仿宋" w:hAnsi="仿宋" w:eastAsia="仿宋" w:cs="仿宋"/>
                <w:spacing w:val="5"/>
                <w:sz w:val="22"/>
                <w:szCs w:val="22"/>
              </w:rPr>
              <w:t>/</w:t>
            </w:r>
            <w:r>
              <w:rPr>
                <w:rFonts w:hint="eastAsia" w:ascii="仿宋" w:hAnsi="仿宋" w:eastAsia="仿宋" w:cs="仿宋"/>
                <w:sz w:val="22"/>
                <w:szCs w:val="22"/>
              </w:rPr>
              <w:t>CAM</w:t>
            </w:r>
            <w:r>
              <w:rPr>
                <w:rFonts w:hint="eastAsia" w:ascii="仿宋" w:hAnsi="仿宋" w:eastAsia="仿宋" w:cs="仿宋"/>
                <w:spacing w:val="5"/>
                <w:sz w:val="22"/>
                <w:szCs w:val="22"/>
              </w:rPr>
              <w:t>软件应用</w:t>
            </w:r>
            <w:r>
              <w:rPr>
                <w:rFonts w:hint="eastAsia" w:ascii="仿宋" w:hAnsi="仿宋" w:eastAsia="仿宋" w:cs="仿宋"/>
                <w:spacing w:val="-1"/>
                <w:sz w:val="22"/>
                <w:szCs w:val="22"/>
              </w:rPr>
              <w:t>——CAXA制造工</w:t>
            </w:r>
            <w:r>
              <w:rPr>
                <w:rFonts w:hint="eastAsia" w:ascii="仿宋" w:hAnsi="仿宋" w:eastAsia="仿宋" w:cs="仿宋"/>
                <w:spacing w:val="-2"/>
                <w:sz w:val="22"/>
                <w:szCs w:val="22"/>
              </w:rPr>
              <w:t>程师</w:t>
            </w:r>
          </w:p>
        </w:tc>
        <w:tc>
          <w:tcPr>
            <w:tcW w:w="1668" w:type="dxa"/>
            <w:noWrap w:val="0"/>
            <w:vAlign w:val="center"/>
          </w:tcPr>
          <w:p w14:paraId="5A1194E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5FBF523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54FC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907" w:type="dxa"/>
            <w:noWrap w:val="0"/>
            <w:vAlign w:val="center"/>
          </w:tcPr>
          <w:p w14:paraId="5F4A74C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钳工工艺技能与训练</w:t>
            </w:r>
          </w:p>
        </w:tc>
        <w:tc>
          <w:tcPr>
            <w:tcW w:w="3841" w:type="dxa"/>
            <w:noWrap w:val="0"/>
            <w:vAlign w:val="center"/>
          </w:tcPr>
          <w:p w14:paraId="4EAA8AF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钳工工艺与技能</w:t>
            </w:r>
            <w:r>
              <w:rPr>
                <w:rFonts w:hint="eastAsia" w:ascii="仿宋" w:hAnsi="仿宋" w:eastAsia="仿宋" w:cs="仿宋"/>
                <w:spacing w:val="6"/>
                <w:sz w:val="22"/>
                <w:szCs w:val="22"/>
              </w:rPr>
              <w:t>训练(第3版)</w:t>
            </w:r>
          </w:p>
        </w:tc>
        <w:tc>
          <w:tcPr>
            <w:tcW w:w="1668" w:type="dxa"/>
            <w:noWrap w:val="0"/>
            <w:vAlign w:val="center"/>
          </w:tcPr>
          <w:p w14:paraId="3BD22ECD">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0897216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72E07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07" w:type="dxa"/>
            <w:noWrap w:val="0"/>
            <w:vAlign w:val="center"/>
          </w:tcPr>
          <w:p w14:paraId="09701615">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车工工艺</w:t>
            </w:r>
          </w:p>
          <w:p w14:paraId="1F4B0A51">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与技能训练</w:t>
            </w:r>
          </w:p>
        </w:tc>
        <w:tc>
          <w:tcPr>
            <w:tcW w:w="3841" w:type="dxa"/>
            <w:noWrap w:val="0"/>
            <w:vAlign w:val="center"/>
          </w:tcPr>
          <w:p w14:paraId="7979E14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车工工艺与技能</w:t>
            </w:r>
            <w:r>
              <w:rPr>
                <w:rFonts w:hint="eastAsia" w:ascii="仿宋" w:hAnsi="仿宋" w:eastAsia="仿宋" w:cs="仿宋"/>
                <w:spacing w:val="6"/>
                <w:sz w:val="22"/>
                <w:szCs w:val="22"/>
              </w:rPr>
              <w:t>训练(第3版)</w:t>
            </w:r>
          </w:p>
        </w:tc>
        <w:tc>
          <w:tcPr>
            <w:tcW w:w="1668" w:type="dxa"/>
            <w:noWrap w:val="0"/>
            <w:vAlign w:val="center"/>
          </w:tcPr>
          <w:p w14:paraId="4305371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高等教育出版社</w:t>
            </w:r>
          </w:p>
        </w:tc>
        <w:tc>
          <w:tcPr>
            <w:tcW w:w="742" w:type="dxa"/>
            <w:noWrap w:val="0"/>
            <w:vAlign w:val="center"/>
          </w:tcPr>
          <w:p w14:paraId="349286A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z w:val="22"/>
                <w:szCs w:val="22"/>
              </w:rPr>
            </w:pPr>
            <w:r>
              <w:rPr>
                <w:rFonts w:hint="eastAsia" w:ascii="仿宋" w:hAnsi="仿宋" w:eastAsia="仿宋" w:cs="仿宋"/>
                <w:sz w:val="22"/>
                <w:szCs w:val="22"/>
              </w:rPr>
              <w:t>否</w:t>
            </w:r>
          </w:p>
        </w:tc>
      </w:tr>
      <w:tr w14:paraId="2681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07" w:type="dxa"/>
            <w:noWrap w:val="0"/>
            <w:vAlign w:val="center"/>
          </w:tcPr>
          <w:p w14:paraId="3BC2ED9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pacing w:val="-1"/>
                <w:sz w:val="22"/>
                <w:szCs w:val="22"/>
                <w:lang w:val="en-US" w:eastAsia="zh-CN"/>
              </w:rPr>
              <w:t>数控编程</w:t>
            </w:r>
            <w:r>
              <w:rPr>
                <w:rFonts w:hint="eastAsia" w:ascii="仿宋" w:hAnsi="仿宋" w:eastAsia="仿宋" w:cs="仿宋"/>
                <w:spacing w:val="-1"/>
                <w:sz w:val="22"/>
                <w:szCs w:val="22"/>
              </w:rPr>
              <w:t>与</w:t>
            </w:r>
            <w:r>
              <w:rPr>
                <w:rFonts w:hint="eastAsia" w:ascii="仿宋" w:hAnsi="仿宋" w:eastAsia="仿宋" w:cs="仿宋"/>
                <w:spacing w:val="-1"/>
                <w:sz w:val="22"/>
                <w:szCs w:val="22"/>
                <w:lang w:val="en-US" w:eastAsia="zh-CN"/>
              </w:rPr>
              <w:t>操作</w:t>
            </w:r>
          </w:p>
        </w:tc>
        <w:tc>
          <w:tcPr>
            <w:tcW w:w="3841" w:type="dxa"/>
            <w:noWrap w:val="0"/>
            <w:vAlign w:val="center"/>
          </w:tcPr>
          <w:p w14:paraId="6B0FD5FA">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rightChars="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2"/>
                <w:sz w:val="22"/>
                <w:szCs w:val="22"/>
              </w:rPr>
              <w:t>数控车床编程与</w:t>
            </w:r>
            <w:r>
              <w:rPr>
                <w:rFonts w:hint="eastAsia" w:ascii="仿宋" w:hAnsi="仿宋" w:eastAsia="仿宋" w:cs="仿宋"/>
                <w:spacing w:val="-1"/>
                <w:sz w:val="22"/>
                <w:szCs w:val="22"/>
              </w:rPr>
              <w:t>加工技术(第2版</w:t>
            </w:r>
          </w:p>
        </w:tc>
        <w:tc>
          <w:tcPr>
            <w:tcW w:w="1668" w:type="dxa"/>
            <w:noWrap w:val="0"/>
            <w:vAlign w:val="center"/>
          </w:tcPr>
          <w:p w14:paraId="5183360E">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高等教育出版社</w:t>
            </w:r>
          </w:p>
        </w:tc>
        <w:tc>
          <w:tcPr>
            <w:tcW w:w="742" w:type="dxa"/>
            <w:noWrap w:val="0"/>
            <w:vAlign w:val="center"/>
          </w:tcPr>
          <w:p w14:paraId="499D9C1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z w:val="22"/>
                <w:szCs w:val="22"/>
              </w:rPr>
              <w:t>否</w:t>
            </w:r>
          </w:p>
        </w:tc>
      </w:tr>
      <w:tr w14:paraId="7DE48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07" w:type="dxa"/>
            <w:noWrap w:val="0"/>
            <w:vAlign w:val="center"/>
          </w:tcPr>
          <w:p w14:paraId="08434FC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pacing w:val="-1"/>
                <w:sz w:val="22"/>
                <w:szCs w:val="22"/>
              </w:rPr>
            </w:pPr>
            <w:r>
              <w:rPr>
                <w:rFonts w:hint="eastAsia" w:ascii="仿宋" w:hAnsi="仿宋" w:eastAsia="仿宋" w:cs="仿宋"/>
                <w:spacing w:val="-1"/>
                <w:sz w:val="22"/>
                <w:szCs w:val="22"/>
              </w:rPr>
              <w:t>数控铣床编程</w:t>
            </w:r>
          </w:p>
          <w:p w14:paraId="4EE06429">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与操作</w:t>
            </w:r>
          </w:p>
        </w:tc>
        <w:tc>
          <w:tcPr>
            <w:tcW w:w="3841" w:type="dxa"/>
            <w:noWrap w:val="0"/>
            <w:vAlign w:val="center"/>
          </w:tcPr>
          <w:p w14:paraId="7BE8B5B4">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rightChars="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2"/>
                <w:sz w:val="22"/>
                <w:szCs w:val="22"/>
              </w:rPr>
              <w:t>数控铣床编程与</w:t>
            </w:r>
            <w:r>
              <w:rPr>
                <w:rFonts w:hint="eastAsia" w:ascii="仿宋" w:hAnsi="仿宋" w:eastAsia="仿宋" w:cs="仿宋"/>
                <w:spacing w:val="-1"/>
                <w:sz w:val="22"/>
                <w:szCs w:val="22"/>
              </w:rPr>
              <w:t>加工技术(第2版</w:t>
            </w:r>
          </w:p>
        </w:tc>
        <w:tc>
          <w:tcPr>
            <w:tcW w:w="1668" w:type="dxa"/>
            <w:noWrap w:val="0"/>
            <w:vAlign w:val="center"/>
          </w:tcPr>
          <w:p w14:paraId="31CD59DB">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高等教育出版社</w:t>
            </w:r>
          </w:p>
        </w:tc>
        <w:tc>
          <w:tcPr>
            <w:tcW w:w="742" w:type="dxa"/>
            <w:noWrap w:val="0"/>
            <w:vAlign w:val="center"/>
          </w:tcPr>
          <w:p w14:paraId="787AA20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z w:val="22"/>
                <w:szCs w:val="22"/>
              </w:rPr>
              <w:t>否</w:t>
            </w:r>
          </w:p>
        </w:tc>
      </w:tr>
      <w:tr w14:paraId="0C715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907" w:type="dxa"/>
            <w:noWrap w:val="0"/>
            <w:vAlign w:val="center"/>
          </w:tcPr>
          <w:p w14:paraId="3E222218">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机床保养与调试</w:t>
            </w:r>
          </w:p>
        </w:tc>
        <w:tc>
          <w:tcPr>
            <w:tcW w:w="3841" w:type="dxa"/>
            <w:noWrap w:val="0"/>
            <w:vAlign w:val="center"/>
          </w:tcPr>
          <w:p w14:paraId="078C3D20">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rightChars="0" w:firstLine="0" w:firstLineChars="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数控机床维护常</w:t>
            </w:r>
            <w:r>
              <w:rPr>
                <w:rFonts w:hint="eastAsia" w:ascii="仿宋" w:hAnsi="仿宋" w:eastAsia="仿宋" w:cs="仿宋"/>
                <w:sz w:val="22"/>
                <w:szCs w:val="22"/>
              </w:rPr>
              <w:t>识</w:t>
            </w:r>
          </w:p>
        </w:tc>
        <w:tc>
          <w:tcPr>
            <w:tcW w:w="1668" w:type="dxa"/>
            <w:noWrap w:val="0"/>
            <w:vAlign w:val="center"/>
          </w:tcPr>
          <w:p w14:paraId="4F44E47F">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1"/>
                <w:sz w:val="22"/>
                <w:szCs w:val="22"/>
              </w:rPr>
              <w:t>高等教育出版社</w:t>
            </w:r>
          </w:p>
        </w:tc>
        <w:tc>
          <w:tcPr>
            <w:tcW w:w="742" w:type="dxa"/>
            <w:noWrap w:val="0"/>
            <w:vAlign w:val="center"/>
          </w:tcPr>
          <w:p w14:paraId="5AB2CD22">
            <w:pPr>
              <w:pStyle w:val="2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0"/>
              <w:jc w:val="center"/>
              <w:textAlignment w:val="baseline"/>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z w:val="22"/>
                <w:szCs w:val="22"/>
              </w:rPr>
              <w:t>否</w:t>
            </w:r>
          </w:p>
        </w:tc>
      </w:tr>
    </w:tbl>
    <w:p w14:paraId="58A8CCCA">
      <w:pPr>
        <w:widowControl w:val="0"/>
        <w:numPr>
          <w:ilvl w:val="0"/>
          <w:numId w:val="0"/>
        </w:numPr>
        <w:spacing w:line="360" w:lineRule="auto"/>
        <w:jc w:val="both"/>
        <w:rPr>
          <w:rStyle w:val="17"/>
          <w:rFonts w:hint="eastAsia" w:ascii="仿宋" w:hAnsi="仿宋" w:eastAsia="仿宋" w:cs="仿宋"/>
          <w:i w:val="0"/>
          <w:iCs w:val="0"/>
          <w:caps w:val="0"/>
          <w:color w:val="0F4C81"/>
          <w:spacing w:val="21"/>
          <w:sz w:val="22"/>
          <w:szCs w:val="22"/>
          <w:shd w:val="clear" w:color="auto" w:fill="FFFFFF"/>
        </w:rPr>
        <w:sectPr>
          <w:pgSz w:w="11910" w:h="16840"/>
          <w:pgMar w:top="1431" w:right="1786" w:bottom="0" w:left="1786" w:header="0" w:footer="0" w:gutter="0"/>
          <w:cols w:space="720" w:num="1"/>
        </w:sectPr>
      </w:pPr>
    </w:p>
    <w:p w14:paraId="5AA71E59">
      <w:pPr>
        <w:pStyle w:val="2"/>
        <w:bidi w:val="0"/>
        <w:rPr>
          <w:rFonts w:hint="eastAsia" w:ascii="仿宋" w:hAnsi="仿宋" w:eastAsia="仿宋" w:cs="仿宋"/>
        </w:rPr>
      </w:pPr>
      <w:bookmarkStart w:id="45" w:name="_Toc9946"/>
      <w:r>
        <w:rPr>
          <w:rFonts w:hint="eastAsia"/>
          <w:lang w:val="en-US" w:eastAsia="zh-CN"/>
        </w:rPr>
        <w:t>八、</w:t>
      </w:r>
      <w:r>
        <w:rPr>
          <w:rFonts w:hint="eastAsia"/>
        </w:rPr>
        <w:t>毕业要求 </w:t>
      </w:r>
      <w:bookmarkEnd w:id="45"/>
    </w:p>
    <w:p w14:paraId="433D4AD4">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rPr>
      </w:pPr>
      <w:r>
        <w:rPr>
          <w:rFonts w:hint="eastAsia" w:ascii="仿宋" w:hAnsi="仿宋" w:eastAsia="仿宋" w:cs="仿宋"/>
        </w:rPr>
        <w:t>具有良好的职业道德和身体素质，掌握本专业必须的基础理论和基本技能。具备较快适应岗位实际工作的能力和素质，能运用所学知识分析和解决实际工作中的问题。通过本培养方案规定的全部教学环节,思想品德评价及操行评定合格, 修满教学计划规定的全部课程且成绩全部合格或修满规定学分，无违纪处分可准予毕业。其它情况参照国家教委制定的学籍管理条例执行。</w:t>
      </w:r>
    </w:p>
    <w:sectPr>
      <w:headerReference r:id="rId8" w:type="first"/>
      <w:footerReference r:id="rId11" w:type="first"/>
      <w:headerReference r:id="rId6" w:type="default"/>
      <w:footerReference r:id="rId9" w:type="default"/>
      <w:headerReference r:id="rId7" w:type="even"/>
      <w:footerReference r:id="rId10" w:type="even"/>
      <w:pgSz w:w="11905" w:h="16838"/>
      <w:pgMar w:top="2103" w:right="1298" w:bottom="2477" w:left="1015" w:header="0" w:footer="1020" w:gutter="0"/>
      <w:pgNumType w:fmt="decimal"/>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226E">
    <w:pPr>
      <w:pStyle w:val="1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C9D417">
                          <w:pPr>
                            <w:pStyle w:val="10"/>
                          </w:pPr>
                          <w:r>
                            <w:fldChar w:fldCharType="begin"/>
                          </w:r>
                          <w:r>
                            <w:rPr>
                              <w:rStyle w:val="18"/>
                            </w:rPr>
                            <w:instrText xml:space="preserve"> PAGE  </w:instrText>
                          </w:r>
                          <w:r>
                            <w:fldChar w:fldCharType="separate"/>
                          </w:r>
                          <w:r>
                            <w:rPr>
                              <w:rStyle w:val="18"/>
                            </w:rP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qNuHR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7BGJjE2m6007IeJ2d63ZyTW4wYw&#10;6nDhKTEfHAqcl2U24mzsZ+MYoj502OOy1IPw9piwm9JkrjDCToVxdIXmtGZ5N/72S9bj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aKjbh0QEAAKIDAAAOAAAAAAAAAAEAIAAAAB8BAABk&#10;cnMvZTJvRG9jLnhtbFBLBQYAAAAABgAGAFkBAABiBQAAAAA=&#10;">
              <v:fill on="f" focussize="0,0"/>
              <v:stroke on="f" weight="0.5pt"/>
              <v:imagedata o:title=""/>
              <o:lock v:ext="edit" aspectratio="f"/>
              <v:textbox inset="0mm,0mm,0mm,0mm" style="mso-fit-shape-to-text:t;">
                <w:txbxContent>
                  <w:p w14:paraId="0EC9D417">
                    <w:pPr>
                      <w:pStyle w:val="10"/>
                    </w:pPr>
                    <w:r>
                      <w:fldChar w:fldCharType="begin"/>
                    </w:r>
                    <w:r>
                      <w:rPr>
                        <w:rStyle w:val="18"/>
                      </w:rPr>
                      <w:instrText xml:space="preserve"> PAGE  </w:instrText>
                    </w:r>
                    <w:r>
                      <w:fldChar w:fldCharType="separate"/>
                    </w:r>
                    <w:r>
                      <w:rPr>
                        <w:rStyle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2F3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C40C1">
                          <w:pPr>
                            <w:pStyle w:val="10"/>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6F7C40C1">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E659">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01303BF4">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607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7BD95">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7C2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E411">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2Q2ODBhMGQ5Njg2OTNiYzc2ZTk2MDBhMDM0NDcifQ=="/>
  </w:docVars>
  <w:rsids>
    <w:rsidRoot w:val="009A162E"/>
    <w:rsid w:val="00183635"/>
    <w:rsid w:val="001B3B16"/>
    <w:rsid w:val="004040C4"/>
    <w:rsid w:val="0063058D"/>
    <w:rsid w:val="008413E3"/>
    <w:rsid w:val="00980A6A"/>
    <w:rsid w:val="009A162E"/>
    <w:rsid w:val="00B46918"/>
    <w:rsid w:val="00BF0482"/>
    <w:rsid w:val="0257632F"/>
    <w:rsid w:val="028024DC"/>
    <w:rsid w:val="0385634A"/>
    <w:rsid w:val="039D6CDC"/>
    <w:rsid w:val="08C72F61"/>
    <w:rsid w:val="09AF5ECF"/>
    <w:rsid w:val="0C4A6383"/>
    <w:rsid w:val="0C4B31A3"/>
    <w:rsid w:val="0C6A2581"/>
    <w:rsid w:val="0DE856CA"/>
    <w:rsid w:val="0E9B7CDC"/>
    <w:rsid w:val="0F0464B1"/>
    <w:rsid w:val="10141182"/>
    <w:rsid w:val="103045D8"/>
    <w:rsid w:val="109A0F5B"/>
    <w:rsid w:val="10F73F4D"/>
    <w:rsid w:val="11015DBF"/>
    <w:rsid w:val="114E109E"/>
    <w:rsid w:val="124D3238"/>
    <w:rsid w:val="1308657E"/>
    <w:rsid w:val="146E64BD"/>
    <w:rsid w:val="14E76398"/>
    <w:rsid w:val="154D6D9A"/>
    <w:rsid w:val="160C6659"/>
    <w:rsid w:val="171F21BA"/>
    <w:rsid w:val="1822771A"/>
    <w:rsid w:val="183A72AB"/>
    <w:rsid w:val="186C1C6D"/>
    <w:rsid w:val="193C52C6"/>
    <w:rsid w:val="198B0CFD"/>
    <w:rsid w:val="1A613215"/>
    <w:rsid w:val="1B60171F"/>
    <w:rsid w:val="1CF33ECD"/>
    <w:rsid w:val="1D616EA7"/>
    <w:rsid w:val="1E281A14"/>
    <w:rsid w:val="1E5705F3"/>
    <w:rsid w:val="1FF94191"/>
    <w:rsid w:val="20861B12"/>
    <w:rsid w:val="21200065"/>
    <w:rsid w:val="21291ABE"/>
    <w:rsid w:val="221A59A0"/>
    <w:rsid w:val="23237914"/>
    <w:rsid w:val="23E02F1D"/>
    <w:rsid w:val="244A2F6C"/>
    <w:rsid w:val="24B07B87"/>
    <w:rsid w:val="26041BE9"/>
    <w:rsid w:val="264048FF"/>
    <w:rsid w:val="270F5DA7"/>
    <w:rsid w:val="284701FB"/>
    <w:rsid w:val="289E75EF"/>
    <w:rsid w:val="2B7E34FB"/>
    <w:rsid w:val="2BF13CCD"/>
    <w:rsid w:val="2C6B7F24"/>
    <w:rsid w:val="2D2930FC"/>
    <w:rsid w:val="2D4D255F"/>
    <w:rsid w:val="2E5F2315"/>
    <w:rsid w:val="2E9446FA"/>
    <w:rsid w:val="30486639"/>
    <w:rsid w:val="306D7688"/>
    <w:rsid w:val="330A68D0"/>
    <w:rsid w:val="33657933"/>
    <w:rsid w:val="336A5368"/>
    <w:rsid w:val="33CF56E3"/>
    <w:rsid w:val="34E30A38"/>
    <w:rsid w:val="35D2691D"/>
    <w:rsid w:val="35D8010D"/>
    <w:rsid w:val="36CA5847"/>
    <w:rsid w:val="38892804"/>
    <w:rsid w:val="3B551B74"/>
    <w:rsid w:val="3DE25B6C"/>
    <w:rsid w:val="3DE63DA5"/>
    <w:rsid w:val="3F0D09C6"/>
    <w:rsid w:val="40E23045"/>
    <w:rsid w:val="40F80D7A"/>
    <w:rsid w:val="420936C7"/>
    <w:rsid w:val="434B5F61"/>
    <w:rsid w:val="43D435FC"/>
    <w:rsid w:val="43DE0B83"/>
    <w:rsid w:val="44D34D39"/>
    <w:rsid w:val="46B47062"/>
    <w:rsid w:val="4710374A"/>
    <w:rsid w:val="47AC2E84"/>
    <w:rsid w:val="47F210A1"/>
    <w:rsid w:val="483209C3"/>
    <w:rsid w:val="4A0C3957"/>
    <w:rsid w:val="4A477D0F"/>
    <w:rsid w:val="4B386DCB"/>
    <w:rsid w:val="4F270DA8"/>
    <w:rsid w:val="4FE319FB"/>
    <w:rsid w:val="50615016"/>
    <w:rsid w:val="509C604E"/>
    <w:rsid w:val="51EE4687"/>
    <w:rsid w:val="538C54A6"/>
    <w:rsid w:val="53F742F5"/>
    <w:rsid w:val="54A83FA9"/>
    <w:rsid w:val="557D7F01"/>
    <w:rsid w:val="56446F6C"/>
    <w:rsid w:val="56BE6D1E"/>
    <w:rsid w:val="57E1152F"/>
    <w:rsid w:val="585039A6"/>
    <w:rsid w:val="599C2379"/>
    <w:rsid w:val="5C125416"/>
    <w:rsid w:val="628A03FC"/>
    <w:rsid w:val="64082795"/>
    <w:rsid w:val="644319B9"/>
    <w:rsid w:val="648A377E"/>
    <w:rsid w:val="652375B1"/>
    <w:rsid w:val="66157FDD"/>
    <w:rsid w:val="678E45EA"/>
    <w:rsid w:val="68441051"/>
    <w:rsid w:val="68D93544"/>
    <w:rsid w:val="6B1E463E"/>
    <w:rsid w:val="6BFC4775"/>
    <w:rsid w:val="6C762C76"/>
    <w:rsid w:val="6DA85E6F"/>
    <w:rsid w:val="6E350FA7"/>
    <w:rsid w:val="72FE766E"/>
    <w:rsid w:val="734F6A96"/>
    <w:rsid w:val="7400051E"/>
    <w:rsid w:val="74A07E66"/>
    <w:rsid w:val="752A6BC5"/>
    <w:rsid w:val="75C90D7D"/>
    <w:rsid w:val="778E430A"/>
    <w:rsid w:val="789462EF"/>
    <w:rsid w:val="79C674A0"/>
    <w:rsid w:val="7A220C56"/>
    <w:rsid w:val="7BC576C6"/>
    <w:rsid w:val="7C6242AA"/>
    <w:rsid w:val="7CCC5777"/>
    <w:rsid w:val="7D416415"/>
    <w:rsid w:val="7D6E698F"/>
    <w:rsid w:val="7E6F71B8"/>
    <w:rsid w:val="7EA602F2"/>
    <w:rsid w:val="7F0D667F"/>
    <w:rsid w:val="7FBB6308"/>
    <w:rsid w:val="7FE94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8"/>
      <w:lang w:val="en-US" w:eastAsia="zh-CN" w:bidi="ar-SA"/>
    </w:rPr>
  </w:style>
  <w:style w:type="paragraph" w:styleId="2">
    <w:name w:val="heading 1"/>
    <w:basedOn w:val="1"/>
    <w:next w:val="1"/>
    <w:link w:val="19"/>
    <w:qFormat/>
    <w:uiPriority w:val="0"/>
    <w:pPr>
      <w:keepNext/>
      <w:keepLines/>
      <w:spacing w:before="340" w:after="330" w:line="240" w:lineRule="auto"/>
      <w:outlineLvl w:val="0"/>
    </w:pPr>
    <w:rPr>
      <w:rFonts w:eastAsia="黑体"/>
      <w:b/>
      <w:bCs/>
      <w:kern w:val="44"/>
      <w:szCs w:val="44"/>
    </w:rPr>
  </w:style>
  <w:style w:type="paragraph" w:styleId="3">
    <w:name w:val="heading 2"/>
    <w:basedOn w:val="1"/>
    <w:next w:val="1"/>
    <w:link w:val="20"/>
    <w:qFormat/>
    <w:uiPriority w:val="0"/>
    <w:pPr>
      <w:keepNext/>
      <w:keepLines/>
      <w:numPr>
        <w:ilvl w:val="2"/>
        <w:numId w:val="0"/>
      </w:numPr>
      <w:spacing w:before="260" w:after="260" w:line="413" w:lineRule="auto"/>
      <w:ind w:leftChars="100"/>
      <w:outlineLvl w:val="1"/>
    </w:pPr>
    <w:rPr>
      <w:rFonts w:ascii="Cambria" w:hAnsi="Cambria" w:eastAsia="楷体"/>
      <w:bCs/>
      <w:szCs w:val="32"/>
    </w:rPr>
  </w:style>
  <w:style w:type="paragraph" w:styleId="4">
    <w:name w:val="heading 3"/>
    <w:basedOn w:val="1"/>
    <w:next w:val="1"/>
    <w:qFormat/>
    <w:uiPriority w:val="0"/>
    <w:pPr>
      <w:keepNext/>
      <w:keepLines/>
      <w:spacing w:before="260" w:beforeLines="0" w:beforeAutospacing="0" w:after="260" w:afterLines="0" w:afterAutospacing="0" w:line="460" w:lineRule="exact"/>
      <w:outlineLvl w:val="2"/>
    </w:pPr>
  </w:style>
  <w:style w:type="paragraph" w:styleId="5">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rFonts w:ascii="仿宋" w:hAnsi="仿宋" w:eastAsia="仿宋" w:cs="仿宋"/>
      <w:sz w:val="43"/>
      <w:szCs w:val="43"/>
      <w:lang w:val="en-US" w:eastAsia="en-US" w:bidi="ar-SA"/>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rPr>
  </w:style>
  <w:style w:type="paragraph" w:styleId="9">
    <w:name w:val="Body Text Indent 2"/>
    <w:basedOn w:val="1"/>
    <w:qFormat/>
    <w:uiPriority w:val="0"/>
    <w:pPr>
      <w:spacing w:line="360" w:lineRule="auto"/>
      <w:ind w:firstLine="690"/>
    </w:pPr>
    <w:rPr>
      <w:rFonts w:ascii="宋体"/>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Strong"/>
    <w:basedOn w:val="16"/>
    <w:qFormat/>
    <w:uiPriority w:val="0"/>
    <w:rPr>
      <w:b/>
    </w:rPr>
  </w:style>
  <w:style w:type="character" w:styleId="18">
    <w:name w:val="page number"/>
    <w:basedOn w:val="16"/>
    <w:qFormat/>
    <w:uiPriority w:val="0"/>
  </w:style>
  <w:style w:type="character" w:customStyle="1" w:styleId="19">
    <w:name w:val="标题 1{858D7CFB-ED40-4347-BF05-701D383B685F}"/>
    <w:link w:val="2"/>
    <w:qFormat/>
    <w:uiPriority w:val="0"/>
    <w:rPr>
      <w:rFonts w:eastAsia="黑体"/>
      <w:b/>
      <w:bCs/>
      <w:kern w:val="44"/>
      <w:sz w:val="28"/>
      <w:szCs w:val="44"/>
      <w:lang w:val="en-US" w:eastAsia="zh-CN" w:bidi="ar-SA"/>
    </w:rPr>
  </w:style>
  <w:style w:type="character" w:customStyle="1" w:styleId="20">
    <w:name w:val="标题 2 Char"/>
    <w:link w:val="3"/>
    <w:qFormat/>
    <w:uiPriority w:val="0"/>
    <w:rPr>
      <w:rFonts w:ascii="Cambria" w:hAnsi="Cambria" w:eastAsia="楷体"/>
      <w:bCs/>
      <w:szCs w:val="32"/>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标题5"/>
    <w:basedOn w:val="1"/>
    <w:next w:val="5"/>
    <w:qFormat/>
    <w:uiPriority w:val="0"/>
    <w:pPr>
      <w:spacing w:line="560" w:lineRule="exact"/>
      <w:ind w:firstLine="640" w:firstLineChars="200"/>
    </w:pPr>
    <w:rPr>
      <w:rFonts w:hint="eastAsia" w:ascii="仿宋" w:hAnsi="仿宋" w:cs="仿宋"/>
      <w:color w:val="000000"/>
      <w:szCs w:val="28"/>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9068</Words>
  <Characters>10155</Characters>
  <Lines>51</Lines>
  <Paragraphs>14</Paragraphs>
  <TotalTime>0</TotalTime>
  <ScaleCrop>false</ScaleCrop>
  <LinksUpToDate>false</LinksUpToDate>
  <CharactersWithSpaces>10216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2012-02-01T01:34:00Z</dcterms:created>
  <dc:creator>zcsdyc</dc:creator>
  <cp:lastModifiedBy>Y</cp:lastModifiedBy>
  <dcterms:modified xsi:type="dcterms:W3CDTF">2025-09-08T06:38:31Z</dcterms:modified>
  <dc:title>高等职业教育机械设计与制造专业教学基本要求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817B45D0826E4292BF7EB16B58FB4CB9_13</vt:lpwstr>
  </property>
  <property fmtid="{D5CDD505-2E9C-101B-9397-08002B2CF9AE}" pid="4" name="KSOTemplateDocerSaveRecord">
    <vt:lpwstr>eyJoZGlkIjoiMzY5ODZhNDFlMTExNjMwOTljNTU4MzllYTMxMDIwZWIiLCJ1c2VySWQiOiI0MzgxNzI5MTQifQ==</vt:lpwstr>
  </property>
</Properties>
</file>